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44D247CA" w:rsidR="00BB52B7" w:rsidRPr="00ED26C7" w:rsidRDefault="00BB52B7" w:rsidP="005B4F8A">
            <w:pPr>
              <w:snapToGrid w:val="0"/>
              <w:ind w:right="1269"/>
              <w:jc w:val="right"/>
              <w:rPr>
                <w:bCs/>
                <w:color w:val="000000"/>
              </w:rPr>
            </w:pPr>
            <w:r w:rsidRPr="00BA247D">
              <w:rPr>
                <w:color w:val="000000"/>
              </w:rPr>
              <w:t xml:space="preserve">ПДЗК УД № </w:t>
            </w:r>
            <w:r w:rsidR="000D0743">
              <w:rPr>
                <w:color w:val="000000"/>
              </w:rPr>
              <w:t>42</w:t>
            </w:r>
            <w:r w:rsidR="00BA247D">
              <w:rPr>
                <w:color w:val="000000"/>
              </w:rPr>
              <w:t>/</w:t>
            </w:r>
            <w:r w:rsidR="00ED26C7">
              <w:rPr>
                <w:color w:val="000000"/>
              </w:rPr>
              <w:t>4</w:t>
            </w:r>
            <w:r w:rsidR="00ED26C7" w:rsidRPr="00ED26C7">
              <w:rPr>
                <w:color w:val="000000"/>
              </w:rPr>
              <w:t>19</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05BE13E" w:rsidR="00B32937" w:rsidRDefault="00BA247D" w:rsidP="00B32937">
      <w:pPr>
        <w:spacing w:after="120"/>
        <w:jc w:val="center"/>
        <w:rPr>
          <w:b/>
          <w:bCs/>
        </w:rPr>
      </w:pPr>
      <w:r>
        <w:rPr>
          <w:b/>
          <w:bCs/>
        </w:rPr>
        <w:t>право заключения договор</w:t>
      </w:r>
      <w:r w:rsidR="00ED26C7">
        <w:rPr>
          <w:b/>
          <w:bCs/>
        </w:rPr>
        <w:t>а</w:t>
      </w:r>
      <w:r>
        <w:rPr>
          <w:b/>
          <w:bCs/>
        </w:rPr>
        <w:t xml:space="preserve"> п</w:t>
      </w:r>
      <w:r w:rsidRPr="00BA247D">
        <w:rPr>
          <w:b/>
          <w:bCs/>
        </w:rPr>
        <w:t>оставк</w:t>
      </w:r>
      <w:r>
        <w:rPr>
          <w:b/>
          <w:bCs/>
        </w:rPr>
        <w:t>и</w:t>
      </w:r>
      <w:r w:rsidRPr="00BA247D">
        <w:rPr>
          <w:b/>
          <w:bCs/>
        </w:rPr>
        <w:t xml:space="preserve"> </w:t>
      </w:r>
      <w:r w:rsidR="00ED26C7" w:rsidRPr="00ED26C7">
        <w:rPr>
          <w:b/>
          <w:bCs/>
        </w:rPr>
        <w:t>запасных частей к автотранспорту (</w:t>
      </w:r>
      <w:proofErr w:type="gramStart"/>
      <w:r w:rsidR="00ED26C7" w:rsidRPr="00ED26C7">
        <w:rPr>
          <w:b/>
          <w:bCs/>
        </w:rPr>
        <w:t>кроме</w:t>
      </w:r>
      <w:proofErr w:type="gramEnd"/>
      <w:r w:rsidR="00ED26C7" w:rsidRPr="00ED26C7">
        <w:rPr>
          <w:b/>
          <w:bCs/>
        </w:rPr>
        <w:t xml:space="preserve"> </w:t>
      </w:r>
      <w:proofErr w:type="gramStart"/>
      <w:r w:rsidR="00ED26C7" w:rsidRPr="00ED26C7">
        <w:rPr>
          <w:b/>
          <w:bCs/>
        </w:rPr>
        <w:t>УАЗ</w:t>
      </w:r>
      <w:proofErr w:type="gramEnd"/>
      <w:r w:rsidR="00ED26C7" w:rsidRPr="00ED26C7">
        <w:rPr>
          <w:b/>
          <w:bCs/>
        </w:rPr>
        <w:t>)</w:t>
      </w:r>
      <w:r w:rsidR="000D0743">
        <w:rPr>
          <w:b/>
          <w:bCs/>
        </w:rPr>
        <w:t xml:space="preserve"> </w:t>
      </w:r>
      <w:r>
        <w:rPr>
          <w:b/>
          <w:bCs/>
        </w:rPr>
        <w:t>для нужд филиал</w:t>
      </w:r>
      <w:r w:rsidR="00ED26C7">
        <w:rPr>
          <w:b/>
          <w:bCs/>
        </w:rPr>
        <w:t>а</w:t>
      </w:r>
      <w:r>
        <w:rPr>
          <w:b/>
          <w:bCs/>
        </w:rPr>
        <w:t xml:space="preserve"> ПАО «</w:t>
      </w:r>
      <w:proofErr w:type="spellStart"/>
      <w:r>
        <w:rPr>
          <w:b/>
          <w:bCs/>
        </w:rPr>
        <w:t>Россети</w:t>
      </w:r>
      <w:proofErr w:type="spellEnd"/>
      <w:r>
        <w:rPr>
          <w:b/>
          <w:bCs/>
        </w:rPr>
        <w:t xml:space="preserve"> Юг»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43503">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435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43503">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4350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4350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676685A2"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ED26C7">
        <w:rPr>
          <w:rFonts w:ascii="Times New Roman" w:hAnsi="Times New Roman" w:cs="Times New Roman"/>
          <w:b w:val="0"/>
          <w:bCs w:val="0"/>
        </w:rPr>
        <w:t>а</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w:t>
      </w:r>
      <w:r w:rsidR="00ED26C7">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ED26C7">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ED26C7">
        <w:rPr>
          <w:rFonts w:ascii="Times New Roman" w:hAnsi="Times New Roman" w:cs="Times New Roman"/>
          <w:b w:val="0"/>
          <w:bCs w:val="0"/>
        </w:rPr>
        <w:t>ой) цены</w:t>
      </w:r>
      <w:r w:rsidR="007633E7" w:rsidRPr="00340006">
        <w:rPr>
          <w:rFonts w:ascii="Times New Roman" w:hAnsi="Times New Roman" w:cs="Times New Roman"/>
          <w:b w:val="0"/>
          <w:bCs w:val="0"/>
        </w:rPr>
        <w:t xml:space="preserve"> договор</w:t>
      </w:r>
      <w:r w:rsidR="00ED26C7">
        <w:rPr>
          <w:rFonts w:ascii="Times New Roman" w:hAnsi="Times New Roman" w:cs="Times New Roman"/>
          <w:b w:val="0"/>
          <w:bCs w:val="0"/>
        </w:rPr>
        <w:t>а (цены лота), указанной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795F091" w:rsidR="00425FE8" w:rsidRPr="00A35B4F" w:rsidRDefault="007D35D2" w:rsidP="00A35B4F">
            <w:pPr>
              <w:spacing w:after="120"/>
              <w:rPr>
                <w:b/>
                <w:bCs/>
              </w:rPr>
            </w:pPr>
            <w:r>
              <w:t>Лот</w:t>
            </w:r>
            <w:r w:rsidR="00BA247D">
              <w:t xml:space="preserve"> </w:t>
            </w:r>
            <w:r w:rsidRPr="00BA247D">
              <w:t>№ 1:</w:t>
            </w:r>
            <w:r w:rsidR="00ED26C7">
              <w:t xml:space="preserve"> </w:t>
            </w:r>
            <w:r w:rsidR="00ED26C7">
              <w:rPr>
                <w:b/>
                <w:bCs/>
              </w:rPr>
              <w:t>право заключения договора п</w:t>
            </w:r>
            <w:r w:rsidR="00ED26C7" w:rsidRPr="00BA247D">
              <w:rPr>
                <w:b/>
                <w:bCs/>
              </w:rPr>
              <w:t>оставк</w:t>
            </w:r>
            <w:r w:rsidR="00ED26C7">
              <w:rPr>
                <w:b/>
                <w:bCs/>
              </w:rPr>
              <w:t>и</w:t>
            </w:r>
            <w:r w:rsidR="00ED26C7" w:rsidRPr="00BA247D">
              <w:rPr>
                <w:b/>
                <w:bCs/>
              </w:rPr>
              <w:t xml:space="preserve"> </w:t>
            </w:r>
            <w:r w:rsidR="00ED26C7" w:rsidRPr="00ED26C7">
              <w:rPr>
                <w:b/>
                <w:bCs/>
              </w:rPr>
              <w:t>запасных частей к автотранспорту (</w:t>
            </w:r>
            <w:proofErr w:type="gramStart"/>
            <w:r w:rsidR="00ED26C7" w:rsidRPr="00ED26C7">
              <w:rPr>
                <w:b/>
                <w:bCs/>
              </w:rPr>
              <w:t>кроме</w:t>
            </w:r>
            <w:proofErr w:type="gramEnd"/>
            <w:r w:rsidR="00ED26C7" w:rsidRPr="00ED26C7">
              <w:rPr>
                <w:b/>
                <w:bCs/>
              </w:rPr>
              <w:t xml:space="preserve"> </w:t>
            </w:r>
            <w:proofErr w:type="gramStart"/>
            <w:r w:rsidR="00ED26C7" w:rsidRPr="00ED26C7">
              <w:rPr>
                <w:b/>
                <w:bCs/>
              </w:rPr>
              <w:t>УАЗ</w:t>
            </w:r>
            <w:proofErr w:type="gramEnd"/>
            <w:r w:rsidR="00ED26C7" w:rsidRPr="00ED26C7">
              <w:rPr>
                <w:b/>
                <w:bCs/>
              </w:rPr>
              <w:t>)</w:t>
            </w:r>
            <w:r w:rsidR="00ED26C7">
              <w:rPr>
                <w:b/>
                <w:bCs/>
              </w:rPr>
              <w:t xml:space="preserve"> для нужд филиала ПАО «</w:t>
            </w:r>
            <w:proofErr w:type="spellStart"/>
            <w:r w:rsidR="00ED26C7">
              <w:rPr>
                <w:b/>
                <w:bCs/>
              </w:rPr>
              <w:t>Россети</w:t>
            </w:r>
            <w:proofErr w:type="spellEnd"/>
            <w:r w:rsidR="00ED26C7">
              <w:rPr>
                <w:b/>
                <w:bCs/>
              </w:rPr>
              <w:t xml:space="preserve"> Юг» - «Ростовэнерго</w:t>
            </w:r>
            <w:r w:rsidR="000D0743">
              <w:rPr>
                <w:b/>
                <w:bCs/>
              </w:rPr>
              <w:t>»</w:t>
            </w:r>
            <w:r w:rsidR="00BA247D">
              <w:rPr>
                <w:b/>
                <w:bCs/>
              </w:rPr>
              <w:t>.</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1FD299DE"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ED26C7">
              <w:t>а</w:t>
            </w:r>
            <w:r w:rsidRPr="00F80BE0">
              <w:t xml:space="preserve"> (цена лота) составляет</w:t>
            </w:r>
            <w:r w:rsidR="00BA247D">
              <w:t>:</w:t>
            </w:r>
            <w:r w:rsidRPr="00F80BE0">
              <w:t xml:space="preserve"> </w:t>
            </w:r>
            <w:r w:rsidR="00ED26C7">
              <w:rPr>
                <w:b/>
              </w:rPr>
              <w:t>8 937 500</w:t>
            </w:r>
            <w:r w:rsidR="007A5094" w:rsidRPr="007A5094">
              <w:rPr>
                <w:b/>
              </w:rPr>
              <w:t xml:space="preserve"> руб.</w:t>
            </w:r>
            <w:r w:rsidRPr="007A5094">
              <w:rPr>
                <w:b/>
                <w:bCs/>
                <w:lang w:eastAsia="ar-SA"/>
              </w:rPr>
              <w:t xml:space="preserve"> </w:t>
            </w:r>
            <w:r w:rsidRPr="00A35B4F">
              <w:rPr>
                <w:b/>
                <w:bCs/>
                <w:i/>
                <w:lang w:eastAsia="ar-SA"/>
              </w:rPr>
              <w:t>(</w:t>
            </w:r>
            <w:r w:rsidR="00ED26C7">
              <w:rPr>
                <w:b/>
                <w:bCs/>
                <w:i/>
                <w:lang w:eastAsia="ar-SA"/>
              </w:rPr>
              <w:t>восемь</w:t>
            </w:r>
            <w:r w:rsidR="00A35B4F" w:rsidRPr="00A35B4F">
              <w:rPr>
                <w:b/>
                <w:bCs/>
                <w:i/>
                <w:lang w:eastAsia="ar-SA"/>
              </w:rPr>
              <w:t xml:space="preserve"> миллионов</w:t>
            </w:r>
            <w:r w:rsidR="00A35B4F">
              <w:rPr>
                <w:b/>
                <w:bCs/>
                <w:lang w:eastAsia="ar-SA"/>
              </w:rPr>
              <w:t xml:space="preserve"> </w:t>
            </w:r>
            <w:r w:rsidR="00ED26C7">
              <w:rPr>
                <w:b/>
                <w:bCs/>
                <w:i/>
                <w:lang w:eastAsia="ar-SA"/>
              </w:rPr>
              <w:t xml:space="preserve">девятьсот тридцать семь </w:t>
            </w:r>
            <w:r w:rsidR="007A5094" w:rsidRPr="007A5094">
              <w:rPr>
                <w:b/>
                <w:bCs/>
                <w:i/>
                <w:lang w:eastAsia="ar-SA"/>
              </w:rPr>
              <w:t xml:space="preserve">тысяч </w:t>
            </w:r>
            <w:r w:rsidR="000D0743">
              <w:rPr>
                <w:b/>
                <w:bCs/>
                <w:i/>
                <w:lang w:eastAsia="ar-SA"/>
              </w:rPr>
              <w:t xml:space="preserve">пятьсот </w:t>
            </w:r>
            <w:r w:rsidR="00ED26C7">
              <w:rPr>
                <w:b/>
                <w:bCs/>
                <w:i/>
                <w:lang w:eastAsia="ar-SA"/>
              </w:rPr>
              <w:t>р</w:t>
            </w:r>
            <w:r w:rsidR="007A5094" w:rsidRPr="007A5094">
              <w:rPr>
                <w:b/>
                <w:bCs/>
                <w:i/>
                <w:lang w:eastAsia="ar-SA"/>
              </w:rPr>
              <w:t>убл</w:t>
            </w:r>
            <w:r w:rsidR="00ED26C7">
              <w:rPr>
                <w:b/>
                <w:bCs/>
                <w:i/>
                <w:lang w:eastAsia="ar-SA"/>
              </w:rPr>
              <w:t>ей</w:t>
            </w:r>
            <w:r w:rsidRPr="007A5094">
              <w:rPr>
                <w:b/>
                <w:bCs/>
                <w:lang w:eastAsia="ar-SA"/>
              </w:rPr>
              <w:t xml:space="preserve">) </w:t>
            </w:r>
            <w:r w:rsidR="00ED26C7">
              <w:rPr>
                <w:b/>
                <w:bCs/>
                <w:lang w:eastAsia="ar-SA"/>
              </w:rPr>
              <w:t>00</w:t>
            </w:r>
            <w:r w:rsidRPr="007A5094">
              <w:rPr>
                <w:b/>
                <w:bCs/>
                <w:lang w:eastAsia="ar-SA"/>
              </w:rPr>
              <w:t xml:space="preserve"> копе</w:t>
            </w:r>
            <w:r w:rsidR="00ED26C7">
              <w:rPr>
                <w:b/>
                <w:bCs/>
                <w:lang w:eastAsia="ar-SA"/>
              </w:rPr>
              <w:t>е</w:t>
            </w:r>
            <w:r w:rsidRPr="007A5094">
              <w:rPr>
                <w:b/>
                <w:bCs/>
                <w:lang w:eastAsia="ar-SA"/>
              </w:rPr>
              <w:t>к</w:t>
            </w:r>
            <w:r w:rsidR="00BA247D">
              <w:rPr>
                <w:bCs/>
                <w:lang w:eastAsia="ar-SA"/>
              </w:rPr>
              <w:t>,</w:t>
            </w:r>
          </w:p>
          <w:p w14:paraId="3FAB0B8C" w14:textId="5FC72CFC"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ED26C7">
              <w:rPr>
                <w:b/>
                <w:bCs/>
                <w:lang w:eastAsia="ar-SA"/>
              </w:rPr>
              <w:t>1 787 500</w:t>
            </w:r>
            <w:r w:rsidR="007A5094" w:rsidRPr="007A5094">
              <w:rPr>
                <w:b/>
              </w:rPr>
              <w:t xml:space="preserve"> руб.</w:t>
            </w:r>
            <w:r w:rsidRPr="007A5094">
              <w:rPr>
                <w:b/>
                <w:bCs/>
                <w:lang w:eastAsia="ar-SA"/>
              </w:rPr>
              <w:t xml:space="preserve"> (</w:t>
            </w:r>
            <w:r w:rsidR="000D0743">
              <w:rPr>
                <w:b/>
                <w:bCs/>
                <w:i/>
                <w:lang w:eastAsia="ar-SA"/>
              </w:rPr>
              <w:t>один</w:t>
            </w:r>
            <w:r w:rsidR="001A27B0" w:rsidRPr="001A27B0">
              <w:rPr>
                <w:b/>
                <w:bCs/>
                <w:i/>
                <w:lang w:eastAsia="ar-SA"/>
              </w:rPr>
              <w:t xml:space="preserve"> миллион</w:t>
            </w:r>
            <w:r w:rsidR="001A27B0">
              <w:rPr>
                <w:b/>
                <w:bCs/>
                <w:lang w:eastAsia="ar-SA"/>
              </w:rPr>
              <w:t xml:space="preserve"> </w:t>
            </w:r>
            <w:r w:rsidR="000D0743">
              <w:rPr>
                <w:b/>
                <w:bCs/>
                <w:i/>
                <w:lang w:eastAsia="ar-SA"/>
              </w:rPr>
              <w:t xml:space="preserve">одна </w:t>
            </w:r>
            <w:r w:rsidR="007A5094" w:rsidRPr="007A5094">
              <w:rPr>
                <w:b/>
                <w:bCs/>
                <w:i/>
                <w:lang w:eastAsia="ar-SA"/>
              </w:rPr>
              <w:t>тысяч</w:t>
            </w:r>
            <w:r w:rsidR="000D0743">
              <w:rPr>
                <w:b/>
                <w:bCs/>
                <w:i/>
                <w:lang w:eastAsia="ar-SA"/>
              </w:rPr>
              <w:t>а</w:t>
            </w:r>
            <w:r w:rsidR="007A5094" w:rsidRPr="007A5094">
              <w:rPr>
                <w:b/>
                <w:bCs/>
                <w:i/>
                <w:lang w:eastAsia="ar-SA"/>
              </w:rPr>
              <w:t xml:space="preserve"> </w:t>
            </w:r>
            <w:r w:rsidR="000D0743">
              <w:rPr>
                <w:b/>
                <w:bCs/>
                <w:i/>
                <w:lang w:eastAsia="ar-SA"/>
              </w:rPr>
              <w:t xml:space="preserve">пятьсот </w:t>
            </w:r>
            <w:r w:rsidR="007A5094" w:rsidRPr="007A5094">
              <w:rPr>
                <w:b/>
                <w:bCs/>
                <w:i/>
                <w:lang w:eastAsia="ar-SA"/>
              </w:rPr>
              <w:t>рубл</w:t>
            </w:r>
            <w:r w:rsidR="001A27B0">
              <w:rPr>
                <w:b/>
                <w:bCs/>
                <w:i/>
                <w:lang w:eastAsia="ar-SA"/>
              </w:rPr>
              <w:t>ей</w:t>
            </w:r>
            <w:r w:rsidRPr="007A5094">
              <w:rPr>
                <w:b/>
                <w:bCs/>
                <w:lang w:eastAsia="ar-SA"/>
              </w:rPr>
              <w:t xml:space="preserve">) </w:t>
            </w:r>
            <w:r w:rsidR="00ED26C7">
              <w:rPr>
                <w:b/>
                <w:bCs/>
                <w:lang w:eastAsia="ar-SA"/>
              </w:rPr>
              <w:t>00</w:t>
            </w:r>
            <w:r w:rsidRPr="007A5094">
              <w:rPr>
                <w:b/>
                <w:bCs/>
                <w:lang w:eastAsia="ar-SA"/>
              </w:rPr>
              <w:t xml:space="preserve"> копеек.</w:t>
            </w:r>
          </w:p>
          <w:p w14:paraId="1FE6D280" w14:textId="49470C83" w:rsidR="00425FE8" w:rsidRDefault="00425FE8" w:rsidP="007A5094">
            <w:pPr>
              <w:rPr>
                <w:bCs/>
                <w:lang w:eastAsia="ar-SA"/>
              </w:rPr>
            </w:pPr>
            <w:r w:rsidRPr="00F80BE0">
              <w:t>Начальная (максимальная) цена договор</w:t>
            </w:r>
            <w:r w:rsidR="00ED26C7">
              <w:t>а</w:t>
            </w:r>
            <w:r w:rsidRPr="00F80BE0">
              <w:t xml:space="preserve"> (цена лота) с учетом НДС составляет</w:t>
            </w:r>
            <w:r w:rsidR="00BA247D">
              <w:t>:</w:t>
            </w:r>
            <w:r w:rsidRPr="00F80BE0">
              <w:t xml:space="preserve"> </w:t>
            </w:r>
            <w:r w:rsidR="00ED26C7">
              <w:rPr>
                <w:b/>
              </w:rPr>
              <w:t>10 725 000</w:t>
            </w:r>
            <w:r w:rsidR="00BA247D" w:rsidRPr="00BA247D">
              <w:rPr>
                <w:b/>
              </w:rPr>
              <w:t xml:space="preserve"> руб.</w:t>
            </w:r>
            <w:r w:rsidR="00BA247D" w:rsidRPr="00BA247D">
              <w:rPr>
                <w:b/>
                <w:bCs/>
                <w:lang w:eastAsia="ar-SA"/>
              </w:rPr>
              <w:t xml:space="preserve"> (</w:t>
            </w:r>
            <w:r w:rsidR="00ED26C7">
              <w:rPr>
                <w:b/>
                <w:bCs/>
                <w:i/>
                <w:lang w:eastAsia="ar-SA"/>
              </w:rPr>
              <w:t>десят</w:t>
            </w:r>
            <w:r w:rsidR="000D0743">
              <w:rPr>
                <w:b/>
                <w:bCs/>
                <w:i/>
                <w:lang w:eastAsia="ar-SA"/>
              </w:rPr>
              <w:t>ь</w:t>
            </w:r>
            <w:r w:rsidR="00A35B4F" w:rsidRPr="00A35B4F">
              <w:rPr>
                <w:b/>
                <w:bCs/>
                <w:i/>
                <w:lang w:eastAsia="ar-SA"/>
              </w:rPr>
              <w:t xml:space="preserve"> миллионов</w:t>
            </w:r>
            <w:r w:rsidR="00A35B4F">
              <w:rPr>
                <w:b/>
                <w:bCs/>
                <w:lang w:eastAsia="ar-SA"/>
              </w:rPr>
              <w:t xml:space="preserve"> </w:t>
            </w:r>
            <w:r w:rsidR="00ED26C7">
              <w:rPr>
                <w:b/>
                <w:bCs/>
                <w:i/>
                <w:lang w:eastAsia="ar-SA"/>
              </w:rPr>
              <w:t>семьсот двадцать пять</w:t>
            </w:r>
            <w:r w:rsidR="000D0743">
              <w:rPr>
                <w:b/>
                <w:bCs/>
                <w:i/>
                <w:lang w:eastAsia="ar-SA"/>
              </w:rPr>
              <w:t xml:space="preserve"> тысяч </w:t>
            </w:r>
            <w:r w:rsidR="00BA247D" w:rsidRPr="00BA247D">
              <w:rPr>
                <w:b/>
                <w:bCs/>
                <w:i/>
                <w:lang w:eastAsia="ar-SA"/>
              </w:rPr>
              <w:t>рублей</w:t>
            </w:r>
            <w:r w:rsidR="00BA247D" w:rsidRPr="00BA247D">
              <w:rPr>
                <w:b/>
                <w:bCs/>
                <w:lang w:eastAsia="ar-SA"/>
              </w:rPr>
              <w:t>)</w:t>
            </w:r>
            <w:r w:rsidR="00FA3B00">
              <w:rPr>
                <w:b/>
                <w:bCs/>
                <w:lang w:eastAsia="ar-SA"/>
              </w:rPr>
              <w:t xml:space="preserve"> </w:t>
            </w:r>
            <w:r w:rsidR="00ED26C7">
              <w:rPr>
                <w:b/>
                <w:bCs/>
                <w:lang w:eastAsia="ar-SA"/>
              </w:rPr>
              <w:t>00</w:t>
            </w:r>
            <w:r w:rsidRPr="00BA247D">
              <w:rPr>
                <w:b/>
                <w:bCs/>
                <w:lang w:eastAsia="ar-SA"/>
              </w:rPr>
              <w:t xml:space="preserve"> копе</w:t>
            </w:r>
            <w:r w:rsidR="00ED26C7">
              <w:rPr>
                <w:b/>
                <w:bCs/>
                <w:lang w:eastAsia="ar-SA"/>
              </w:rPr>
              <w:t>е</w:t>
            </w:r>
            <w:r w:rsidRPr="00BA247D">
              <w:rPr>
                <w:b/>
                <w:bCs/>
                <w:lang w:eastAsia="ar-SA"/>
              </w:rPr>
              <w:t>к</w:t>
            </w:r>
            <w:r w:rsidRPr="00F80BE0">
              <w:rPr>
                <w:bCs/>
                <w:lang w:eastAsia="ar-SA"/>
              </w:rPr>
              <w:t>.</w:t>
            </w:r>
          </w:p>
          <w:p w14:paraId="7BB335DD" w14:textId="77777777" w:rsidR="007A5094" w:rsidRDefault="007A5094" w:rsidP="007A5094">
            <w:pPr>
              <w:rPr>
                <w:bCs/>
                <w:lang w:eastAsia="ar-SA"/>
              </w:rPr>
            </w:pPr>
          </w:p>
          <w:p w14:paraId="205D9D8C" w14:textId="77777777" w:rsidR="00ED26C7" w:rsidRPr="005E1B4C" w:rsidRDefault="00ED26C7" w:rsidP="00ED26C7">
            <w:pPr>
              <w:widowControl w:val="0"/>
              <w:shd w:val="clear" w:color="auto" w:fill="FFFFFF"/>
              <w:suppressAutoHyphens/>
              <w:autoSpaceDE w:val="0"/>
              <w:spacing w:line="264" w:lineRule="auto"/>
              <w:ind w:right="17"/>
              <w:rPr>
                <w:b/>
              </w:rPr>
            </w:pPr>
            <w:r w:rsidRPr="005E1B4C">
              <w:rPr>
                <w:b/>
              </w:rPr>
              <w:t xml:space="preserve">Стоимость </w:t>
            </w:r>
            <w:proofErr w:type="gramStart"/>
            <w:r w:rsidRPr="005E1B4C">
              <w:rPr>
                <w:b/>
              </w:rPr>
              <w:t>договора</w:t>
            </w:r>
            <w:proofErr w:type="gramEnd"/>
            <w:r w:rsidRPr="005E1B4C">
              <w:rPr>
                <w:b/>
              </w:rPr>
              <w:t xml:space="preserve"> фиксированная и не подлежит изменению.</w:t>
            </w:r>
          </w:p>
          <w:p w14:paraId="4271BE61" w14:textId="77777777" w:rsidR="00ED26C7" w:rsidRPr="005E1B4C" w:rsidRDefault="00ED26C7" w:rsidP="00ED26C7">
            <w:pPr>
              <w:widowControl w:val="0"/>
              <w:shd w:val="clear" w:color="auto" w:fill="FFFFFF"/>
              <w:suppressAutoHyphens/>
              <w:autoSpaceDE w:val="0"/>
              <w:spacing w:line="264" w:lineRule="auto"/>
              <w:ind w:right="17"/>
              <w:rPr>
                <w:b/>
              </w:rPr>
            </w:pPr>
            <w:r w:rsidRPr="005E1B4C">
              <w:rPr>
                <w:b/>
              </w:rPr>
              <w:t>Указание цены договора, предлагаемой участником закупки, отличной от начальной (максимальной) цены договора (цены лота), указанной в извещении о проведении закупки, может служить основанием для отклонения Заявки.</w:t>
            </w:r>
          </w:p>
          <w:p w14:paraId="608B0DD8" w14:textId="29E534A0" w:rsidR="007A5094" w:rsidRPr="00F80BE0" w:rsidRDefault="00ED26C7" w:rsidP="00ED26C7">
            <w:pPr>
              <w:rPr>
                <w:rFonts w:eastAsia="Calibri"/>
              </w:rPr>
            </w:pPr>
            <w:r>
              <w:rPr>
                <w:b/>
              </w:rPr>
              <w:t>Участник обязан указать</w:t>
            </w:r>
            <w:r w:rsidRPr="00B9726B">
              <w:rPr>
                <w:b/>
              </w:rPr>
              <w:t xml:space="preserve"> </w:t>
            </w:r>
            <w:r w:rsidRPr="00A0186D">
              <w:rPr>
                <w:b/>
              </w:rPr>
              <w:t>общий размер скидки от стоимости за каждую единицу ТМЦ, указанной в спецификации (Приложение 1 к Техническому заданию). Указанный процент скидки будет применяться для</w:t>
            </w:r>
            <w:r>
              <w:rPr>
                <w:b/>
              </w:rPr>
              <w:t xml:space="preserve"> оценки</w:t>
            </w:r>
            <w:r w:rsidRPr="00A0186D">
              <w:rPr>
                <w:b/>
              </w:rPr>
              <w:t xml:space="preserve"> ценовых предложений заявок участников</w:t>
            </w: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193FD443"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ED26C7">
              <w:rPr>
                <w:b/>
                <w:color w:val="auto"/>
              </w:rPr>
              <w:t>10</w:t>
            </w:r>
            <w:r w:rsidRPr="007A5094">
              <w:rPr>
                <w:b/>
                <w:color w:val="auto"/>
              </w:rPr>
              <w:t xml:space="preserve">» </w:t>
            </w:r>
            <w:r w:rsidR="000D0743">
              <w:rPr>
                <w:b/>
                <w:color w:val="auto"/>
              </w:rPr>
              <w:t>дека</w:t>
            </w:r>
            <w:r w:rsidR="007A5094" w:rsidRPr="007A5094">
              <w:rPr>
                <w:b/>
                <w:color w:val="auto"/>
              </w:rPr>
              <w:t>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73C1C234" w:rsidR="00C5336D" w:rsidRPr="00296CB4" w:rsidRDefault="00C5336D" w:rsidP="00C5336D">
            <w:pPr>
              <w:pStyle w:val="Default"/>
              <w:jc w:val="both"/>
              <w:rPr>
                <w:b/>
                <w:color w:val="auto"/>
              </w:rPr>
            </w:pPr>
            <w:r w:rsidRPr="00296CB4">
              <w:rPr>
                <w:b/>
                <w:color w:val="auto"/>
              </w:rPr>
              <w:t>«</w:t>
            </w:r>
            <w:r w:rsidR="000D0743">
              <w:rPr>
                <w:b/>
                <w:color w:val="auto"/>
              </w:rPr>
              <w:t>1</w:t>
            </w:r>
            <w:r w:rsidR="00ED26C7">
              <w:rPr>
                <w:b/>
                <w:color w:val="auto"/>
              </w:rPr>
              <w:t>8</w:t>
            </w:r>
            <w:r w:rsidRPr="00296CB4">
              <w:rPr>
                <w:b/>
                <w:color w:val="auto"/>
              </w:rPr>
              <w:t xml:space="preserve">» </w:t>
            </w:r>
            <w:r w:rsidR="000D0743">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33A2EC55"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0D0743">
              <w:rPr>
                <w:b/>
                <w:color w:val="auto"/>
              </w:rPr>
              <w:t>2</w:t>
            </w:r>
            <w:r w:rsidR="00ED26C7">
              <w:rPr>
                <w:b/>
                <w:color w:val="auto"/>
              </w:rPr>
              <w:t>3</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273B2A61"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ED26C7">
              <w:rPr>
                <w:b/>
                <w:color w:val="auto"/>
              </w:rPr>
              <w:t>8</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2E1BCABA"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ED26C7">
              <w:rPr>
                <w:b/>
                <w:color w:val="auto"/>
              </w:rPr>
              <w:t>29</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w:t>
            </w:r>
            <w:r w:rsidR="00645FC8" w:rsidRPr="009B468C">
              <w:lastRenderedPageBreak/>
              <w:t>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F29A128" w:rsidR="00CD72EE" w:rsidRPr="00296CB4" w:rsidRDefault="00CD72EE" w:rsidP="00CD72EE">
            <w:pPr>
              <w:spacing w:after="0"/>
              <w:rPr>
                <w:b/>
              </w:rPr>
            </w:pPr>
            <w:r w:rsidRPr="00296CB4">
              <w:rPr>
                <w:b/>
              </w:rPr>
              <w:lastRenderedPageBreak/>
              <w:t>«</w:t>
            </w:r>
            <w:r w:rsidR="000D0743">
              <w:rPr>
                <w:b/>
              </w:rPr>
              <w:t>1</w:t>
            </w:r>
            <w:r w:rsidR="00ED26C7">
              <w:rPr>
                <w:b/>
              </w:rPr>
              <w:t>5</w:t>
            </w:r>
            <w:r w:rsidRPr="00296CB4">
              <w:rPr>
                <w:b/>
              </w:rPr>
              <w:t xml:space="preserve">» </w:t>
            </w:r>
            <w:r w:rsidR="000D0743">
              <w:rPr>
                <w:b/>
              </w:rPr>
              <w:t>дека</w:t>
            </w:r>
            <w:r w:rsidR="00296CB4" w:rsidRPr="00296CB4">
              <w:rPr>
                <w:b/>
              </w:rPr>
              <w:t>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bookmarkStart w:id="162" w:name="_GoBack"/>
      <w:bookmarkEnd w:id="162"/>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ED26C7" w:rsidRPr="00AA3970" w14:paraId="70A2EE25" w14:textId="77777777" w:rsidTr="0006275C">
        <w:trPr>
          <w:trHeight w:val="70"/>
        </w:trPr>
        <w:tc>
          <w:tcPr>
            <w:tcW w:w="560" w:type="dxa"/>
            <w:shd w:val="clear" w:color="auto" w:fill="auto"/>
            <w:vAlign w:val="center"/>
          </w:tcPr>
          <w:p w14:paraId="39A0867B" w14:textId="77777777" w:rsidR="00ED26C7" w:rsidRPr="00AA3970" w:rsidRDefault="00ED26C7"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2018EBC5" w:rsidR="00ED26C7" w:rsidRPr="00AA3970" w:rsidRDefault="00ED26C7" w:rsidP="0006275C">
            <w:pPr>
              <w:pStyle w:val="afffff6"/>
              <w:ind w:left="0"/>
              <w:jc w:val="both"/>
              <w:rPr>
                <w:b/>
                <w:lang w:bidi="ru-RU"/>
              </w:rPr>
            </w:pPr>
            <w:r>
              <w:rPr>
                <w:b/>
                <w:lang w:bidi="ru-RU"/>
              </w:rPr>
              <w:t>Ценовой критерий «С</w:t>
            </w:r>
            <w:r w:rsidRPr="00150D1C">
              <w:rPr>
                <w:b/>
                <w:lang w:bidi="ru-RU"/>
              </w:rPr>
              <w:t xml:space="preserve">кидка </w:t>
            </w:r>
            <w:r>
              <w:rPr>
                <w:b/>
                <w:lang w:bidi="ru-RU"/>
              </w:rPr>
              <w:t>от единичных расценок указанных в спецификации»</w:t>
            </w:r>
          </w:p>
        </w:tc>
        <w:tc>
          <w:tcPr>
            <w:tcW w:w="2089" w:type="dxa"/>
            <w:shd w:val="clear" w:color="auto" w:fill="auto"/>
            <w:vAlign w:val="center"/>
            <w:hideMark/>
          </w:tcPr>
          <w:p w14:paraId="568CBFB2" w14:textId="20629824" w:rsidR="00ED26C7" w:rsidRPr="00AA3970" w:rsidRDefault="00ED26C7" w:rsidP="0006275C">
            <w:pPr>
              <w:pStyle w:val="afffff6"/>
              <w:ind w:left="0"/>
              <w:jc w:val="center"/>
              <w:rPr>
                <w:b/>
                <w:lang w:bidi="ru-RU"/>
              </w:rPr>
            </w:pPr>
            <w:r>
              <w:rPr>
                <w:b/>
                <w:lang w:bidi="ru-RU"/>
              </w:rPr>
              <w:t>0,9</w:t>
            </w:r>
            <w:r w:rsidRPr="00AA3970">
              <w:rPr>
                <w:b/>
                <w:lang w:bidi="ru-RU"/>
              </w:rPr>
              <w:t>0</w:t>
            </w:r>
          </w:p>
        </w:tc>
      </w:tr>
      <w:tr w:rsidR="00ED26C7" w:rsidRPr="00EE3338" w14:paraId="44DC00E4" w14:textId="77777777" w:rsidTr="0006275C">
        <w:trPr>
          <w:trHeight w:val="70"/>
        </w:trPr>
        <w:tc>
          <w:tcPr>
            <w:tcW w:w="560" w:type="dxa"/>
            <w:shd w:val="clear" w:color="auto" w:fill="auto"/>
            <w:vAlign w:val="center"/>
          </w:tcPr>
          <w:p w14:paraId="35970385" w14:textId="77777777" w:rsidR="00ED26C7" w:rsidRPr="00AA3970" w:rsidRDefault="00ED26C7"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64589F51" w:rsidR="00ED26C7" w:rsidRPr="00AA3970" w:rsidRDefault="00ED26C7" w:rsidP="0006275C">
            <w:pPr>
              <w:pStyle w:val="afffff6"/>
              <w:ind w:left="0"/>
              <w:jc w:val="both"/>
              <w:rPr>
                <w:b/>
                <w:lang w:bidi="ru-RU"/>
              </w:rPr>
            </w:pPr>
            <w:r>
              <w:rPr>
                <w:b/>
                <w:lang w:bidi="ru-RU"/>
              </w:rPr>
              <w:t>Неценовой критерий «</w:t>
            </w:r>
            <w:r w:rsidRPr="0020443B">
              <w:rPr>
                <w:b/>
                <w:lang w:bidi="ru-RU"/>
              </w:rPr>
              <w:t>Срок поставки товара</w:t>
            </w:r>
            <w:r>
              <w:rPr>
                <w:b/>
                <w:lang w:bidi="ru-RU"/>
              </w:rPr>
              <w:t>»</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084B0439" w:rsidR="00ED26C7" w:rsidRPr="00AA3970" w:rsidRDefault="00ED26C7" w:rsidP="0006275C">
            <w:pPr>
              <w:pStyle w:val="afffff6"/>
              <w:ind w:left="0"/>
              <w:jc w:val="center"/>
              <w:rPr>
                <w:b/>
                <w:lang w:bidi="ru-RU"/>
              </w:rPr>
            </w:pPr>
            <w:r>
              <w:rPr>
                <w:b/>
                <w:lang w:bidi="ru-RU"/>
              </w:rPr>
              <w:t>0,1</w:t>
            </w:r>
            <w:r w:rsidRPr="00AA3970">
              <w:rPr>
                <w:b/>
                <w:lang w:bidi="ru-RU"/>
              </w:rPr>
              <w:t>0</w:t>
            </w:r>
          </w:p>
        </w:tc>
      </w:tr>
    </w:tbl>
    <w:p w14:paraId="471B11A1" w14:textId="77777777" w:rsidR="0006275C" w:rsidRDefault="0006275C" w:rsidP="0006275C">
      <w:pPr>
        <w:pStyle w:val="afffff6"/>
        <w:ind w:left="0"/>
        <w:jc w:val="both"/>
        <w:rPr>
          <w:b/>
          <w:lang w:bidi="ru-RU"/>
        </w:rPr>
      </w:pPr>
    </w:p>
    <w:p w14:paraId="74802F6B" w14:textId="32B9A619" w:rsidR="0006275C" w:rsidRDefault="0006275C" w:rsidP="0006275C">
      <w:pPr>
        <w:pStyle w:val="FTNtxt"/>
        <w:numPr>
          <w:ilvl w:val="0"/>
          <w:numId w:val="0"/>
        </w:numPr>
        <w:tabs>
          <w:tab w:val="clear" w:pos="1080"/>
        </w:tabs>
        <w:spacing w:after="120" w:line="240" w:lineRule="auto"/>
        <w:rPr>
          <w:b/>
        </w:rPr>
      </w:pPr>
      <w:r w:rsidRPr="005A574A">
        <w:rPr>
          <w:b/>
        </w:rPr>
        <w:t xml:space="preserve">1. Рейтинг критерия </w:t>
      </w:r>
      <w:r w:rsidR="002E170C">
        <w:rPr>
          <w:b/>
        </w:rPr>
        <w:t>«</w:t>
      </w:r>
      <w:r w:rsidR="002E170C" w:rsidRPr="0020443B">
        <w:rPr>
          <w:b/>
        </w:rPr>
        <w:t>Скидка от единичных расценок указанных в спецификации</w:t>
      </w:r>
      <w:r w:rsidR="002E170C">
        <w:rPr>
          <w:b/>
        </w:rPr>
        <w:t>»</w:t>
      </w:r>
      <w:r>
        <w:rPr>
          <w:b/>
        </w:rPr>
        <w:t>.</w:t>
      </w:r>
    </w:p>
    <w:p w14:paraId="33F72438" w14:textId="77777777" w:rsidR="002E170C" w:rsidRPr="004166FF" w:rsidRDefault="0006275C" w:rsidP="002E170C">
      <w:pPr>
        <w:pStyle w:val="FTNtxt"/>
        <w:numPr>
          <w:ilvl w:val="0"/>
          <w:numId w:val="0"/>
        </w:numPr>
        <w:tabs>
          <w:tab w:val="clear" w:pos="1080"/>
        </w:tabs>
        <w:spacing w:after="120" w:line="240" w:lineRule="auto"/>
        <w:ind w:firstLine="709"/>
      </w:pPr>
      <w:r w:rsidRPr="00DE1B68">
        <w:t xml:space="preserve">Кроме того, производится расчет рейтинга заявки по критерию стоимости. После окончания </w:t>
      </w:r>
      <w:r w:rsidR="002E170C">
        <w:t xml:space="preserve">В случае если </w:t>
      </w:r>
      <w:r w:rsidR="002E170C" w:rsidRPr="004166FF">
        <w:t>Заявк</w:t>
      </w:r>
      <w:r w:rsidR="002E170C">
        <w:t>ой</w:t>
      </w:r>
      <w:r w:rsidR="002E170C" w:rsidRPr="004166FF">
        <w:t xml:space="preserve"> участника не </w:t>
      </w:r>
      <w:r w:rsidR="002E170C">
        <w:t xml:space="preserve">предусмотрено представление </w:t>
      </w:r>
      <w:r w:rsidR="002E170C" w:rsidRPr="004166FF">
        <w:t>скидк</w:t>
      </w:r>
      <w:r w:rsidR="002E170C">
        <w:t xml:space="preserve">и от указанной </w:t>
      </w:r>
      <w:proofErr w:type="gramStart"/>
      <w:r w:rsidR="002E170C">
        <w:t>стоимости</w:t>
      </w:r>
      <w:proofErr w:type="gramEnd"/>
      <w:r w:rsidR="002E170C">
        <w:t xml:space="preserve"> то такой заявки присваивается </w:t>
      </w:r>
      <w:r w:rsidR="002E170C" w:rsidRPr="004166FF">
        <w:t xml:space="preserve">0 </w:t>
      </w:r>
      <w:r w:rsidR="002E170C">
        <w:t>баллов.</w:t>
      </w:r>
    </w:p>
    <w:p w14:paraId="2B355867" w14:textId="77777777" w:rsidR="002E170C" w:rsidRPr="003D5C79" w:rsidRDefault="002E170C" w:rsidP="002E170C">
      <w:pPr>
        <w:pStyle w:val="affffc"/>
        <w:tabs>
          <w:tab w:val="clear" w:pos="2520"/>
          <w:tab w:val="num" w:pos="1430"/>
          <w:tab w:val="left" w:pos="1701"/>
        </w:tabs>
        <w:spacing w:before="120" w:after="120"/>
        <w:ind w:left="0" w:firstLine="709"/>
      </w:pPr>
      <w:r w:rsidRPr="00DE1B68">
        <w:rPr>
          <w:lang w:bidi="ru-RU"/>
        </w:rPr>
        <w:t>Рейтинг</w:t>
      </w:r>
      <w:r>
        <w:rPr>
          <w:lang w:bidi="ru-RU"/>
        </w:rPr>
        <w:t xml:space="preserve"> остальных заявок участников</w:t>
      </w:r>
      <w:r w:rsidRPr="00DE1B68">
        <w:rPr>
          <w:lang w:bidi="ru-RU"/>
        </w:rPr>
        <w:t xml:space="preserve">, </w:t>
      </w:r>
      <w:r w:rsidRPr="003D5C79">
        <w:rPr>
          <w:lang w:bidi="ru-RU"/>
        </w:rPr>
        <w:t>определяется по формуле:</w:t>
      </w:r>
    </w:p>
    <w:p w14:paraId="388D3C03" w14:textId="77777777" w:rsidR="002E170C" w:rsidRPr="003D5C79" w:rsidRDefault="00343503" w:rsidP="002E170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 xml:space="preserve">Ц </m:t>
            </m:r>
            <m:r>
              <w:rPr>
                <w:rFonts w:ascii="Cambria Math" w:hAnsi="Cambria Math"/>
                <w:lang w:val="en-US" w:bidi="ru-RU"/>
              </w:rPr>
              <m:t>i</m:t>
            </m:r>
          </m:num>
          <m:den>
            <m:r>
              <w:rPr>
                <w:rFonts w:ascii="Cambria Math" w:hAnsi="Cambria Math"/>
                <w:lang w:bidi="ru-RU"/>
              </w:rPr>
              <m:t>Ц макс</m:t>
            </m:r>
          </m:den>
        </m:f>
        <m:r>
          <w:rPr>
            <w:rFonts w:ascii="Cambria Math" w:hAnsi="Cambria Math"/>
            <w:lang w:bidi="ru-RU"/>
          </w:rPr>
          <m:t>×100</m:t>
        </m:r>
      </m:oMath>
      <w:r w:rsidR="002E170C" w:rsidRPr="003D5C79">
        <w:rPr>
          <w:lang w:bidi="ru-RU"/>
        </w:rPr>
        <w:t>, где</w:t>
      </w:r>
    </w:p>
    <w:p w14:paraId="1D441BB4" w14:textId="77777777" w:rsidR="002E170C" w:rsidRPr="003D5C79" w:rsidRDefault="00343503" w:rsidP="002E170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2E170C" w:rsidRPr="003D5C79">
        <w:rPr>
          <w:lang w:bidi="ru-RU"/>
        </w:rPr>
        <w:t xml:space="preserve"> – рейтинг, присуждаемый </w:t>
      </w:r>
      <w:proofErr w:type="spellStart"/>
      <w:r w:rsidR="002E170C" w:rsidRPr="003D5C79">
        <w:rPr>
          <w:lang w:val="en-US"/>
        </w:rPr>
        <w:t>i</w:t>
      </w:r>
      <w:proofErr w:type="spellEnd"/>
      <w:r w:rsidR="002E170C" w:rsidRPr="003D5C79">
        <w:rPr>
          <w:lang w:bidi="ru-RU"/>
        </w:rPr>
        <w:t>-й заявке;</w:t>
      </w:r>
    </w:p>
    <w:p w14:paraId="58E78F59" w14:textId="77777777" w:rsidR="002E170C" w:rsidRPr="003D5C79" w:rsidRDefault="002E170C" w:rsidP="002E170C">
      <w:pPr>
        <w:rPr>
          <w:lang w:bidi="ru-RU"/>
        </w:rPr>
      </w:pPr>
      <w:proofErr w:type="spellStart"/>
      <w:r>
        <w:rPr>
          <w:lang w:bidi="ru-RU"/>
        </w:rPr>
        <w:t>Цмак</w:t>
      </w:r>
      <w:proofErr w:type="gramStart"/>
      <w:r>
        <w:rPr>
          <w:lang w:bidi="ru-RU"/>
        </w:rPr>
        <w:t>с</w:t>
      </w:r>
      <w:proofErr w:type="spellEnd"/>
      <w:r>
        <w:rPr>
          <w:lang w:bidi="ru-RU"/>
        </w:rPr>
        <w:t>–</w:t>
      </w:r>
      <w:proofErr w:type="gramEnd"/>
      <w:r>
        <w:rPr>
          <w:lang w:bidi="ru-RU"/>
        </w:rPr>
        <w:t xml:space="preserve">  максимальная среди участников</w:t>
      </w:r>
      <w:r w:rsidRPr="003D5C79">
        <w:rPr>
          <w:lang w:bidi="ru-RU"/>
        </w:rPr>
        <w:t>.</w:t>
      </w:r>
      <w:r>
        <w:rPr>
          <w:lang w:bidi="ru-RU"/>
        </w:rPr>
        <w:t xml:space="preserve"> Предоставляется участником в составе заявки на всю продукцию согласно спецификации, одной цифрой в процентах.</w:t>
      </w:r>
    </w:p>
    <w:p w14:paraId="467323B2" w14:textId="77777777" w:rsidR="002E170C" w:rsidRDefault="00343503" w:rsidP="002E170C">
      <w:pPr>
        <w:rPr>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2E170C" w:rsidRPr="003D5C79">
        <w:rPr>
          <w:i/>
          <w:vertAlign w:val="subscript"/>
          <w:lang w:bidi="ru-RU"/>
        </w:rPr>
        <w:t xml:space="preserve"> </w:t>
      </w:r>
      <w:r w:rsidR="002E170C" w:rsidRPr="003D5C79">
        <w:rPr>
          <w:lang w:bidi="ru-RU"/>
        </w:rPr>
        <w:t>–.</w:t>
      </w:r>
      <w:r w:rsidR="002E170C" w:rsidRPr="004775E1">
        <w:rPr>
          <w:lang w:bidi="ru-RU"/>
        </w:rPr>
        <w:t xml:space="preserve"> </w:t>
      </w:r>
      <w:r w:rsidR="002E170C">
        <w:rPr>
          <w:lang w:bidi="ru-RU"/>
        </w:rPr>
        <w:t xml:space="preserve">стоимость предложения участника </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0382DC17" w14:textId="77777777" w:rsidR="002E170C" w:rsidRPr="0020443B" w:rsidRDefault="002E170C" w:rsidP="002E170C">
      <w:pPr>
        <w:pStyle w:val="afffff6"/>
        <w:shd w:val="clear" w:color="auto" w:fill="FFFFFF"/>
        <w:tabs>
          <w:tab w:val="left" w:pos="-1701"/>
        </w:tabs>
        <w:overflowPunct w:val="0"/>
        <w:autoSpaceDE w:val="0"/>
        <w:autoSpaceDN w:val="0"/>
        <w:adjustRightInd w:val="0"/>
        <w:ind w:left="0" w:firstLine="709"/>
        <w:jc w:val="both"/>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2E170C" w:rsidRPr="00DE1B68" w14:paraId="6E3C6EB4" w14:textId="77777777" w:rsidTr="00055516">
        <w:tc>
          <w:tcPr>
            <w:tcW w:w="3628" w:type="dxa"/>
            <w:shd w:val="clear" w:color="auto" w:fill="auto"/>
          </w:tcPr>
          <w:p w14:paraId="4E420EAF" w14:textId="77777777" w:rsidR="002E170C" w:rsidRPr="00DE1B68" w:rsidRDefault="002E170C" w:rsidP="00055516">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573A2F7B" w14:textId="77777777" w:rsidR="002E170C" w:rsidRPr="00DE1B68" w:rsidRDefault="002E170C" w:rsidP="00055516">
            <w:pPr>
              <w:ind w:hanging="34"/>
              <w:contextualSpacing/>
              <w:jc w:val="center"/>
              <w:rPr>
                <w:b/>
                <w:color w:val="000000"/>
                <w:sz w:val="20"/>
              </w:rPr>
            </w:pPr>
            <w:r>
              <w:rPr>
                <w:b/>
                <w:sz w:val="20"/>
              </w:rPr>
              <w:t>Срок поставки</w:t>
            </w:r>
          </w:p>
        </w:tc>
      </w:tr>
      <w:tr w:rsidR="002E170C" w:rsidRPr="00DE1B68" w14:paraId="289DE921" w14:textId="77777777" w:rsidTr="00055516">
        <w:tc>
          <w:tcPr>
            <w:tcW w:w="3628" w:type="dxa"/>
            <w:shd w:val="clear" w:color="auto" w:fill="D9D9D9"/>
            <w:vAlign w:val="center"/>
          </w:tcPr>
          <w:p w14:paraId="1F6FD43F" w14:textId="77777777" w:rsidR="002E170C" w:rsidRPr="00DE1B68" w:rsidRDefault="002E170C" w:rsidP="00055516">
            <w:pPr>
              <w:ind w:hanging="34"/>
              <w:contextualSpacing/>
              <w:jc w:val="center"/>
              <w:rPr>
                <w:bCs/>
                <w:sz w:val="20"/>
              </w:rPr>
            </w:pPr>
            <w:r w:rsidRPr="00DE1B68">
              <w:rPr>
                <w:sz w:val="20"/>
              </w:rPr>
              <w:t>0</w:t>
            </w:r>
          </w:p>
        </w:tc>
        <w:tc>
          <w:tcPr>
            <w:tcW w:w="6578" w:type="dxa"/>
            <w:shd w:val="clear" w:color="auto" w:fill="D9D9D9"/>
            <w:vAlign w:val="center"/>
          </w:tcPr>
          <w:p w14:paraId="202E3B19" w14:textId="77777777" w:rsidR="002E170C" w:rsidRPr="00DE1B68" w:rsidRDefault="002E170C" w:rsidP="00055516">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2E170C" w:rsidRPr="00DE1B68" w14:paraId="4DCEF5B6" w14:textId="77777777" w:rsidTr="00055516">
        <w:tc>
          <w:tcPr>
            <w:tcW w:w="3628" w:type="dxa"/>
            <w:shd w:val="clear" w:color="auto" w:fill="auto"/>
            <w:vAlign w:val="center"/>
          </w:tcPr>
          <w:p w14:paraId="4D054F8F" w14:textId="77777777" w:rsidR="002E170C" w:rsidRPr="00DE1B68" w:rsidRDefault="002E170C" w:rsidP="00055516">
            <w:pPr>
              <w:ind w:hanging="34"/>
              <w:contextualSpacing/>
              <w:jc w:val="center"/>
              <w:rPr>
                <w:bCs/>
                <w:sz w:val="20"/>
              </w:rPr>
            </w:pPr>
            <w:r w:rsidRPr="00DE1B68">
              <w:rPr>
                <w:sz w:val="20"/>
              </w:rPr>
              <w:t>1</w:t>
            </w:r>
          </w:p>
        </w:tc>
        <w:tc>
          <w:tcPr>
            <w:tcW w:w="6578" w:type="dxa"/>
            <w:shd w:val="clear" w:color="auto" w:fill="auto"/>
            <w:vAlign w:val="center"/>
          </w:tcPr>
          <w:p w14:paraId="5FCA001B" w14:textId="77777777" w:rsidR="002E170C" w:rsidRPr="00DE1B68" w:rsidRDefault="002E170C" w:rsidP="00055516">
            <w:pPr>
              <w:tabs>
                <w:tab w:val="left" w:pos="1701"/>
                <w:tab w:val="num" w:pos="3731"/>
              </w:tabs>
              <w:jc w:val="center"/>
              <w:rPr>
                <w:sz w:val="20"/>
              </w:rPr>
            </w:pPr>
            <w:r>
              <w:rPr>
                <w:sz w:val="20"/>
              </w:rPr>
              <w:t xml:space="preserve">0,1%-10% </w:t>
            </w:r>
          </w:p>
          <w:p w14:paraId="6372FFDF"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
        </w:tc>
      </w:tr>
      <w:tr w:rsidR="002E170C" w:rsidRPr="00DE1B68" w14:paraId="0803F0F1" w14:textId="77777777" w:rsidTr="00055516">
        <w:tc>
          <w:tcPr>
            <w:tcW w:w="3628" w:type="dxa"/>
            <w:shd w:val="clear" w:color="auto" w:fill="auto"/>
            <w:vAlign w:val="center"/>
          </w:tcPr>
          <w:p w14:paraId="17B52FF2" w14:textId="77777777" w:rsidR="002E170C" w:rsidRPr="00DE1B68" w:rsidRDefault="002E170C" w:rsidP="00055516">
            <w:pPr>
              <w:ind w:hanging="34"/>
              <w:contextualSpacing/>
              <w:jc w:val="center"/>
              <w:rPr>
                <w:bCs/>
                <w:sz w:val="20"/>
              </w:rPr>
            </w:pPr>
            <w:r w:rsidRPr="00DE1B68">
              <w:rPr>
                <w:sz w:val="20"/>
              </w:rPr>
              <w:t>2</w:t>
            </w:r>
          </w:p>
        </w:tc>
        <w:tc>
          <w:tcPr>
            <w:tcW w:w="6578" w:type="dxa"/>
            <w:shd w:val="clear" w:color="auto" w:fill="auto"/>
            <w:vAlign w:val="center"/>
          </w:tcPr>
          <w:p w14:paraId="1CFD0ED0" w14:textId="77777777" w:rsidR="002E170C" w:rsidRPr="00DE1B68" w:rsidRDefault="002E170C" w:rsidP="00055516">
            <w:pPr>
              <w:tabs>
                <w:tab w:val="left" w:pos="1701"/>
                <w:tab w:val="num" w:pos="3731"/>
              </w:tabs>
              <w:jc w:val="center"/>
              <w:rPr>
                <w:sz w:val="20"/>
              </w:rPr>
            </w:pPr>
            <w:r>
              <w:rPr>
                <w:sz w:val="20"/>
              </w:rPr>
              <w:t xml:space="preserve">10,1%-20% </w:t>
            </w:r>
          </w:p>
          <w:p w14:paraId="332E085F"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
        </w:tc>
      </w:tr>
      <w:tr w:rsidR="002E170C" w:rsidRPr="00DE1B68" w14:paraId="0CB69534" w14:textId="77777777" w:rsidTr="00055516">
        <w:tc>
          <w:tcPr>
            <w:tcW w:w="3628" w:type="dxa"/>
            <w:shd w:val="clear" w:color="auto" w:fill="auto"/>
            <w:vAlign w:val="center"/>
          </w:tcPr>
          <w:p w14:paraId="1A3F0B85" w14:textId="77777777" w:rsidR="002E170C" w:rsidRPr="00DE1B68" w:rsidRDefault="002E170C" w:rsidP="00055516">
            <w:pPr>
              <w:ind w:hanging="34"/>
              <w:contextualSpacing/>
              <w:jc w:val="center"/>
              <w:rPr>
                <w:bCs/>
                <w:sz w:val="20"/>
              </w:rPr>
            </w:pPr>
            <w:r w:rsidRPr="00DE1B68">
              <w:rPr>
                <w:sz w:val="20"/>
              </w:rPr>
              <w:t>3</w:t>
            </w:r>
          </w:p>
        </w:tc>
        <w:tc>
          <w:tcPr>
            <w:tcW w:w="6578" w:type="dxa"/>
            <w:shd w:val="clear" w:color="auto" w:fill="auto"/>
            <w:vAlign w:val="center"/>
          </w:tcPr>
          <w:p w14:paraId="7FA9A91B" w14:textId="77777777" w:rsidR="002E170C" w:rsidRPr="00DE1B68" w:rsidRDefault="002E170C" w:rsidP="00055516">
            <w:pPr>
              <w:tabs>
                <w:tab w:val="left" w:pos="1701"/>
                <w:tab w:val="num" w:pos="3731"/>
              </w:tabs>
              <w:jc w:val="center"/>
              <w:rPr>
                <w:sz w:val="20"/>
              </w:rPr>
            </w:pPr>
            <w:r>
              <w:rPr>
                <w:sz w:val="20"/>
              </w:rPr>
              <w:t xml:space="preserve">20,1%-30% </w:t>
            </w:r>
          </w:p>
          <w:p w14:paraId="2AC96F10"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
        </w:tc>
      </w:tr>
      <w:tr w:rsidR="002E170C" w:rsidRPr="00DE1B68" w14:paraId="281FD496" w14:textId="77777777" w:rsidTr="00055516">
        <w:tc>
          <w:tcPr>
            <w:tcW w:w="3628" w:type="dxa"/>
            <w:shd w:val="clear" w:color="auto" w:fill="auto"/>
            <w:vAlign w:val="center"/>
          </w:tcPr>
          <w:p w14:paraId="53869DF1" w14:textId="77777777" w:rsidR="002E170C" w:rsidRPr="00DE1B68" w:rsidRDefault="002E170C" w:rsidP="00055516">
            <w:pPr>
              <w:ind w:hanging="34"/>
              <w:contextualSpacing/>
              <w:jc w:val="center"/>
              <w:rPr>
                <w:bCs/>
                <w:sz w:val="20"/>
              </w:rPr>
            </w:pPr>
            <w:r w:rsidRPr="00DE1B68">
              <w:rPr>
                <w:sz w:val="20"/>
              </w:rPr>
              <w:t>4</w:t>
            </w:r>
          </w:p>
        </w:tc>
        <w:tc>
          <w:tcPr>
            <w:tcW w:w="6578" w:type="dxa"/>
            <w:shd w:val="clear" w:color="auto" w:fill="auto"/>
            <w:vAlign w:val="center"/>
          </w:tcPr>
          <w:p w14:paraId="6E660D46" w14:textId="77777777" w:rsidR="002E170C" w:rsidRPr="00DE1B68" w:rsidRDefault="002E170C" w:rsidP="00055516">
            <w:pPr>
              <w:tabs>
                <w:tab w:val="left" w:pos="1701"/>
                <w:tab w:val="num" w:pos="3731"/>
              </w:tabs>
              <w:jc w:val="center"/>
              <w:rPr>
                <w:sz w:val="20"/>
              </w:rPr>
            </w:pPr>
            <w:r>
              <w:rPr>
                <w:sz w:val="20"/>
              </w:rPr>
              <w:t xml:space="preserve">30,1%-40% </w:t>
            </w:r>
          </w:p>
          <w:p w14:paraId="5C1837C1"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
        </w:tc>
      </w:tr>
      <w:tr w:rsidR="002E170C" w:rsidRPr="00DE1B68" w14:paraId="69FF6C93" w14:textId="77777777" w:rsidTr="00055516">
        <w:tc>
          <w:tcPr>
            <w:tcW w:w="3628" w:type="dxa"/>
            <w:shd w:val="clear" w:color="auto" w:fill="auto"/>
            <w:vAlign w:val="center"/>
          </w:tcPr>
          <w:p w14:paraId="682B406D" w14:textId="77777777" w:rsidR="002E170C" w:rsidRPr="00DE1B68" w:rsidRDefault="002E170C" w:rsidP="00055516">
            <w:pPr>
              <w:ind w:hanging="34"/>
              <w:contextualSpacing/>
              <w:jc w:val="center"/>
              <w:rPr>
                <w:bCs/>
                <w:sz w:val="20"/>
              </w:rPr>
            </w:pPr>
            <w:r w:rsidRPr="00DE1B68">
              <w:rPr>
                <w:sz w:val="20"/>
              </w:rPr>
              <w:t>5</w:t>
            </w:r>
          </w:p>
        </w:tc>
        <w:tc>
          <w:tcPr>
            <w:tcW w:w="6578" w:type="dxa"/>
            <w:shd w:val="clear" w:color="auto" w:fill="auto"/>
            <w:vAlign w:val="center"/>
          </w:tcPr>
          <w:p w14:paraId="5E538FCE" w14:textId="77777777" w:rsidR="002E170C" w:rsidRPr="00DE1B68" w:rsidRDefault="002E170C" w:rsidP="00055516">
            <w:pPr>
              <w:tabs>
                <w:tab w:val="left" w:pos="1701"/>
                <w:tab w:val="num" w:pos="3731"/>
              </w:tabs>
              <w:jc w:val="center"/>
              <w:rPr>
                <w:sz w:val="20"/>
              </w:rPr>
            </w:pPr>
            <w:r>
              <w:rPr>
                <w:sz w:val="20"/>
              </w:rPr>
              <w:t xml:space="preserve">40,1%-50% </w:t>
            </w:r>
          </w:p>
          <w:p w14:paraId="46C0B57E"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
        </w:tc>
      </w:tr>
      <w:tr w:rsidR="002E170C" w:rsidRPr="00DE1B68" w14:paraId="04B82CEA" w14:textId="77777777" w:rsidTr="00055516">
        <w:tc>
          <w:tcPr>
            <w:tcW w:w="3628" w:type="dxa"/>
            <w:shd w:val="clear" w:color="auto" w:fill="auto"/>
            <w:vAlign w:val="center"/>
          </w:tcPr>
          <w:p w14:paraId="06F54063" w14:textId="77777777" w:rsidR="002E170C" w:rsidRPr="00DE1B68" w:rsidRDefault="002E170C" w:rsidP="00055516">
            <w:pPr>
              <w:ind w:hanging="34"/>
              <w:contextualSpacing/>
              <w:jc w:val="center"/>
              <w:rPr>
                <w:bCs/>
                <w:sz w:val="20"/>
              </w:rPr>
            </w:pPr>
            <w:r w:rsidRPr="00DE1B68">
              <w:rPr>
                <w:sz w:val="20"/>
              </w:rPr>
              <w:t>6</w:t>
            </w:r>
          </w:p>
        </w:tc>
        <w:tc>
          <w:tcPr>
            <w:tcW w:w="6578" w:type="dxa"/>
            <w:shd w:val="clear" w:color="auto" w:fill="auto"/>
            <w:vAlign w:val="center"/>
          </w:tcPr>
          <w:p w14:paraId="09B3C88C" w14:textId="77777777" w:rsidR="002E170C" w:rsidRPr="00DE1B68" w:rsidRDefault="002E170C" w:rsidP="00055516">
            <w:pPr>
              <w:tabs>
                <w:tab w:val="left" w:pos="1701"/>
                <w:tab w:val="num" w:pos="3731"/>
              </w:tabs>
              <w:jc w:val="center"/>
              <w:rPr>
                <w:sz w:val="20"/>
              </w:rPr>
            </w:pPr>
            <w:r>
              <w:rPr>
                <w:sz w:val="20"/>
              </w:rPr>
              <w:t xml:space="preserve">50,1%-60% </w:t>
            </w:r>
          </w:p>
          <w:p w14:paraId="51214746"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
        </w:tc>
      </w:tr>
      <w:tr w:rsidR="002E170C" w:rsidRPr="00DE1B68" w14:paraId="20C9826E" w14:textId="77777777" w:rsidTr="00055516">
        <w:tc>
          <w:tcPr>
            <w:tcW w:w="3628" w:type="dxa"/>
            <w:shd w:val="clear" w:color="auto" w:fill="auto"/>
            <w:vAlign w:val="center"/>
          </w:tcPr>
          <w:p w14:paraId="289FB060" w14:textId="77777777" w:rsidR="002E170C" w:rsidRPr="00DE1B68" w:rsidRDefault="002E170C" w:rsidP="00055516">
            <w:pPr>
              <w:ind w:hanging="34"/>
              <w:contextualSpacing/>
              <w:jc w:val="center"/>
              <w:rPr>
                <w:bCs/>
                <w:sz w:val="20"/>
              </w:rPr>
            </w:pPr>
            <w:r w:rsidRPr="00DE1B68">
              <w:rPr>
                <w:sz w:val="20"/>
              </w:rPr>
              <w:t>7</w:t>
            </w:r>
          </w:p>
        </w:tc>
        <w:tc>
          <w:tcPr>
            <w:tcW w:w="6578" w:type="dxa"/>
            <w:shd w:val="clear" w:color="auto" w:fill="auto"/>
            <w:vAlign w:val="center"/>
          </w:tcPr>
          <w:p w14:paraId="113E2287" w14:textId="77777777" w:rsidR="002E170C" w:rsidRPr="00DE1B68" w:rsidRDefault="002E170C" w:rsidP="00055516">
            <w:pPr>
              <w:tabs>
                <w:tab w:val="left" w:pos="1701"/>
                <w:tab w:val="num" w:pos="3731"/>
              </w:tabs>
              <w:jc w:val="center"/>
              <w:rPr>
                <w:sz w:val="20"/>
              </w:rPr>
            </w:pPr>
            <w:r>
              <w:rPr>
                <w:sz w:val="20"/>
              </w:rPr>
              <w:t xml:space="preserve">60,1%-70% </w:t>
            </w:r>
          </w:p>
          <w:p w14:paraId="17BF4BBE"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
        </w:tc>
      </w:tr>
      <w:tr w:rsidR="002E170C" w:rsidRPr="00DE1B68" w14:paraId="0B49E0FC" w14:textId="77777777" w:rsidTr="00055516">
        <w:tc>
          <w:tcPr>
            <w:tcW w:w="3628" w:type="dxa"/>
            <w:shd w:val="clear" w:color="auto" w:fill="auto"/>
            <w:vAlign w:val="center"/>
          </w:tcPr>
          <w:p w14:paraId="6D9D7798" w14:textId="77777777" w:rsidR="002E170C" w:rsidRPr="00DE1B68" w:rsidRDefault="002E170C" w:rsidP="00055516">
            <w:pPr>
              <w:ind w:hanging="34"/>
              <w:contextualSpacing/>
              <w:jc w:val="center"/>
              <w:rPr>
                <w:bCs/>
                <w:sz w:val="20"/>
              </w:rPr>
            </w:pPr>
            <w:r w:rsidRPr="00DE1B68">
              <w:rPr>
                <w:sz w:val="20"/>
              </w:rPr>
              <w:t>8</w:t>
            </w:r>
          </w:p>
        </w:tc>
        <w:tc>
          <w:tcPr>
            <w:tcW w:w="6578" w:type="dxa"/>
            <w:shd w:val="clear" w:color="auto" w:fill="auto"/>
            <w:vAlign w:val="center"/>
          </w:tcPr>
          <w:p w14:paraId="4D0206EB" w14:textId="77777777" w:rsidR="002E170C" w:rsidRPr="00DE1B68" w:rsidRDefault="002E170C" w:rsidP="00055516">
            <w:pPr>
              <w:tabs>
                <w:tab w:val="left" w:pos="1701"/>
                <w:tab w:val="num" w:pos="3731"/>
              </w:tabs>
              <w:jc w:val="center"/>
              <w:rPr>
                <w:sz w:val="20"/>
              </w:rPr>
            </w:pPr>
            <w:r>
              <w:rPr>
                <w:sz w:val="20"/>
              </w:rPr>
              <w:t xml:space="preserve">70,1%-80% </w:t>
            </w:r>
          </w:p>
          <w:p w14:paraId="61D03338"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
        </w:tc>
      </w:tr>
      <w:tr w:rsidR="002E170C" w:rsidRPr="00DE1B68" w14:paraId="465C50F8" w14:textId="77777777" w:rsidTr="00055516">
        <w:tc>
          <w:tcPr>
            <w:tcW w:w="3628" w:type="dxa"/>
            <w:shd w:val="clear" w:color="auto" w:fill="auto"/>
            <w:vAlign w:val="center"/>
          </w:tcPr>
          <w:p w14:paraId="2C48DDC5" w14:textId="77777777" w:rsidR="002E170C" w:rsidRPr="00DE1B68" w:rsidRDefault="002E170C" w:rsidP="00055516">
            <w:pPr>
              <w:ind w:hanging="34"/>
              <w:contextualSpacing/>
              <w:jc w:val="center"/>
              <w:rPr>
                <w:bCs/>
                <w:sz w:val="20"/>
              </w:rPr>
            </w:pPr>
            <w:r w:rsidRPr="00DE1B68">
              <w:rPr>
                <w:sz w:val="20"/>
              </w:rPr>
              <w:t>9</w:t>
            </w:r>
          </w:p>
        </w:tc>
        <w:tc>
          <w:tcPr>
            <w:tcW w:w="6578" w:type="dxa"/>
            <w:shd w:val="clear" w:color="auto" w:fill="auto"/>
            <w:vAlign w:val="center"/>
          </w:tcPr>
          <w:p w14:paraId="02708737" w14:textId="77777777" w:rsidR="002E170C" w:rsidRPr="00DE1B68" w:rsidRDefault="002E170C" w:rsidP="00055516">
            <w:pPr>
              <w:tabs>
                <w:tab w:val="left" w:pos="1701"/>
                <w:tab w:val="num" w:pos="3731"/>
              </w:tabs>
              <w:jc w:val="center"/>
              <w:rPr>
                <w:sz w:val="20"/>
              </w:rPr>
            </w:pPr>
            <w:r>
              <w:rPr>
                <w:sz w:val="20"/>
              </w:rPr>
              <w:t xml:space="preserve">80,1%-90% </w:t>
            </w:r>
          </w:p>
          <w:p w14:paraId="320008BF" w14:textId="77777777" w:rsidR="002E170C" w:rsidRPr="00DE1B68" w:rsidRDefault="002E170C" w:rsidP="00055516">
            <w:pPr>
              <w:tabs>
                <w:tab w:val="left" w:pos="1701"/>
                <w:tab w:val="num" w:pos="3731"/>
              </w:tabs>
              <w:jc w:val="center"/>
              <w:rPr>
                <w:sz w:val="20"/>
              </w:rPr>
            </w:pPr>
            <w:r>
              <w:rPr>
                <w:sz w:val="20"/>
              </w:rPr>
              <w:lastRenderedPageBreak/>
              <w:t>Снижение от максимального срока поставки по ТЗ</w:t>
            </w:r>
          </w:p>
        </w:tc>
      </w:tr>
      <w:tr w:rsidR="002E170C" w:rsidRPr="00DE1B68" w14:paraId="2F7F722B" w14:textId="77777777" w:rsidTr="00055516">
        <w:tc>
          <w:tcPr>
            <w:tcW w:w="3628" w:type="dxa"/>
            <w:shd w:val="clear" w:color="auto" w:fill="auto"/>
            <w:vAlign w:val="center"/>
          </w:tcPr>
          <w:p w14:paraId="5E9B12CF" w14:textId="77777777" w:rsidR="002E170C" w:rsidRPr="00DE1B68" w:rsidRDefault="002E170C" w:rsidP="00055516">
            <w:pPr>
              <w:ind w:hanging="34"/>
              <w:contextualSpacing/>
              <w:jc w:val="center"/>
              <w:rPr>
                <w:bCs/>
                <w:sz w:val="20"/>
              </w:rPr>
            </w:pPr>
            <w:r w:rsidRPr="00DE1B68">
              <w:rPr>
                <w:sz w:val="20"/>
              </w:rPr>
              <w:lastRenderedPageBreak/>
              <w:t>10</w:t>
            </w:r>
          </w:p>
        </w:tc>
        <w:tc>
          <w:tcPr>
            <w:tcW w:w="6578" w:type="dxa"/>
            <w:shd w:val="clear" w:color="auto" w:fill="auto"/>
            <w:vAlign w:val="center"/>
          </w:tcPr>
          <w:p w14:paraId="7E2D6B6F" w14:textId="77777777" w:rsidR="002E170C" w:rsidRPr="00DE1B68" w:rsidRDefault="002E170C" w:rsidP="00055516">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6D1DA78B" w14:textId="77777777" w:rsidR="002E170C" w:rsidRPr="003D5C79" w:rsidRDefault="002E170C" w:rsidP="002E170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5B17B21" w14:textId="77777777" w:rsidR="002E170C" w:rsidRPr="003D5C79" w:rsidRDefault="002E170C" w:rsidP="002E170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24CD6F97" w14:textId="77777777" w:rsidR="002E170C" w:rsidRPr="003D5C79" w:rsidRDefault="002E170C" w:rsidP="002E170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83EBC15" w14:textId="77777777" w:rsidR="002E170C" w:rsidRPr="003D5C79" w:rsidRDefault="002E170C" w:rsidP="002E170C">
      <w:pPr>
        <w:autoSpaceDE w:val="0"/>
        <w:autoSpaceDN w:val="0"/>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19C275BB" w14:textId="77777777" w:rsidR="002E170C" w:rsidRPr="003D5C79" w:rsidRDefault="002E170C" w:rsidP="002E170C">
      <w:pPr>
        <w:autoSpaceDE w:val="0"/>
        <w:autoSpaceDN w:val="0"/>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542B4366" w14:textId="77777777" w:rsidR="002E170C" w:rsidRPr="003D5C79" w:rsidRDefault="002E170C" w:rsidP="002E170C">
      <w:pPr>
        <w:autoSpaceDE w:val="0"/>
        <w:autoSpaceDN w:val="0"/>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AC5904D" w14:textId="77777777" w:rsidR="002E170C" w:rsidRPr="003D5C79" w:rsidRDefault="002E170C" w:rsidP="002E170C">
      <w:pPr>
        <w:autoSpaceDE w:val="0"/>
        <w:autoSpaceDN w:val="0"/>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283D9132" w14:textId="77777777" w:rsidR="002E170C" w:rsidRDefault="002E170C" w:rsidP="002E170C">
      <w:pPr>
        <w:pStyle w:val="affffc"/>
        <w:tabs>
          <w:tab w:val="clear" w:pos="2520"/>
          <w:tab w:val="num" w:pos="1430"/>
          <w:tab w:val="left" w:pos="1701"/>
        </w:tabs>
        <w:spacing w:before="20" w:after="120"/>
        <w:ind w:left="0" w:firstLine="0"/>
        <w:rPr>
          <w:rFonts w:eastAsia="Calibri"/>
        </w:rPr>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5CF7FFFB" w14:textId="77777777" w:rsidR="002E170C" w:rsidRPr="003D5C79" w:rsidRDefault="002E170C" w:rsidP="002E170C">
      <w:pPr>
        <w:pStyle w:val="affffc"/>
        <w:tabs>
          <w:tab w:val="clear" w:pos="2520"/>
          <w:tab w:val="num" w:pos="1430"/>
          <w:tab w:val="left" w:pos="1701"/>
        </w:tabs>
        <w:spacing w:before="20" w:after="120"/>
        <w:ind w:left="0" w:firstLine="851"/>
      </w:pPr>
      <w:r>
        <w:rPr>
          <w:rFonts w:eastAsia="Calibri"/>
        </w:rPr>
        <w:t xml:space="preserve">Общий рейтинг рассчитывается с точностью, до 2 разрядов после запятой. </w:t>
      </w: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12431B4" w14:textId="77777777" w:rsidR="002E170C" w:rsidRPr="003D5C79" w:rsidRDefault="002E170C" w:rsidP="002E170C">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49380FC" w14:textId="77777777" w:rsidR="002E170C" w:rsidRDefault="002E170C" w:rsidP="002E170C">
      <w:pPr>
        <w:spacing w:after="0"/>
        <w:ind w:firstLine="567"/>
        <w:rPr>
          <w:b/>
          <w:bCs/>
        </w:rPr>
      </w:pPr>
      <w:r w:rsidRPr="00150D1C">
        <w:rPr>
          <w:b/>
          <w:bCs/>
        </w:rPr>
        <w:t xml:space="preserve">В </w:t>
      </w:r>
      <w:proofErr w:type="gramStart"/>
      <w:r w:rsidRPr="00150D1C">
        <w:rPr>
          <w:b/>
          <w:bCs/>
        </w:rPr>
        <w:t>случае</w:t>
      </w:r>
      <w:proofErr w:type="gramEnd"/>
      <w:r w:rsidRPr="00150D1C">
        <w:rPr>
          <w:b/>
          <w:bCs/>
        </w:rPr>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150D1C">
        <w:rPr>
          <w:b/>
          <w:bCs/>
        </w:rPr>
        <w:t>ранжировке</w:t>
      </w:r>
      <w:proofErr w:type="spellEnd"/>
      <w:r w:rsidRPr="00150D1C">
        <w:rPr>
          <w:b/>
          <w:bCs/>
        </w:rPr>
        <w:t xml:space="preserve"> присваивается Заявке Участника, которая подана раньше на ЕЭТП (дата подачи Заявок фиксируется в протоколе вскрытия).</w:t>
      </w:r>
    </w:p>
    <w:p w14:paraId="39C81F09" w14:textId="77777777" w:rsidR="002E170C" w:rsidRDefault="002E170C" w:rsidP="002E170C"/>
    <w:p w14:paraId="1B26E65E" w14:textId="4D5B6DCB" w:rsidR="0006275C" w:rsidRPr="00A5065D" w:rsidRDefault="0006275C" w:rsidP="002E170C">
      <w:pPr>
        <w:pStyle w:val="FTNtxt"/>
        <w:numPr>
          <w:ilvl w:val="0"/>
          <w:numId w:val="0"/>
        </w:numPr>
        <w:tabs>
          <w:tab w:val="clear" w:pos="1080"/>
        </w:tabs>
        <w:spacing w:after="120" w:line="240" w:lineRule="auto"/>
        <w:ind w:left="3687" w:hanging="1134"/>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lastRenderedPageBreak/>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06275C">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4" w:name="_Toc476225272"/>
            <w:bookmarkStart w:id="175"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4"/>
            <w:bookmarkEnd w:id="175"/>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w:t>
            </w:r>
            <w:r w:rsidRPr="0006275C">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6" w:name="_Toc535490655"/>
            <w:r w:rsidRPr="00222064">
              <w:rPr>
                <w:sz w:val="20"/>
                <w:szCs w:val="20"/>
              </w:rPr>
              <w:t>сводной таблицы стоимости поставок, работ (услуг)</w:t>
            </w:r>
            <w:bookmarkEnd w:id="176"/>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2478BA2F" w:rsidR="0006275C" w:rsidRPr="00222064" w:rsidRDefault="002E170C" w:rsidP="00222064">
            <w:pPr>
              <w:widowControl w:val="0"/>
              <w:contextualSpacing/>
              <w:rPr>
                <w:b/>
                <w:bCs/>
                <w:sz w:val="20"/>
                <w:szCs w:val="20"/>
              </w:rPr>
            </w:pPr>
            <w:r w:rsidRPr="009841E1">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sidR="00222064">
              <w:rPr>
                <w:b/>
                <w:bCs/>
                <w:sz w:val="20"/>
                <w:szCs w:val="20"/>
              </w:rPr>
              <w:t>.</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Pr="00870303" w:rsidRDefault="0006275C" w:rsidP="0006275C">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35966292"/>
      <w:bookmarkEnd w:id="177"/>
      <w:r w:rsidRPr="00870303">
        <w:rPr>
          <w:rStyle w:val="15"/>
          <w:b/>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88" w:name="_Toc536483690"/>
      <w:bookmarkStart w:id="189" w:name="_Toc536555339"/>
      <w:bookmarkStart w:id="190" w:name="_Toc127334282"/>
      <w:bookmarkStart w:id="191" w:name="_Ref166329160"/>
      <w:bookmarkStart w:id="192" w:name="_Ref166329169"/>
      <w:bookmarkStart w:id="193" w:name="_Ref166487238"/>
      <w:bookmarkStart w:id="194" w:name="_Ref166487244"/>
      <w:bookmarkStart w:id="195" w:name="_Ref166487316"/>
      <w:bookmarkStart w:id="196" w:name="_Toc535966293"/>
      <w:r w:rsidRPr="00A324E5">
        <w:rPr>
          <w:b/>
          <w:bCs/>
        </w:rPr>
        <w:t>ФОРМА 1. ТЕХНИЧЕСКОЕ ПРЕДЛОЖЕНИЕ</w:t>
      </w:r>
      <w:bookmarkEnd w:id="188"/>
      <w:bookmarkEnd w:id="189"/>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7" w:name="_Toc298234710"/>
      <w:bookmarkStart w:id="198" w:name="_Toc255987072"/>
      <w:bookmarkStart w:id="199" w:name="_Toc307936260"/>
    </w:p>
    <w:p w14:paraId="61E15DA9" w14:textId="77777777" w:rsidR="0006275C" w:rsidRPr="00A324E5" w:rsidRDefault="0006275C" w:rsidP="0006275C">
      <w:pPr>
        <w:jc w:val="center"/>
      </w:pPr>
      <w:bookmarkStart w:id="200" w:name="_Toc536483691"/>
      <w:bookmarkStart w:id="201" w:name="_Toc536555340"/>
      <w:r w:rsidRPr="00A324E5">
        <w:t>Техническое предложение</w:t>
      </w:r>
      <w:bookmarkEnd w:id="197"/>
      <w:bookmarkEnd w:id="198"/>
      <w:bookmarkEnd w:id="199"/>
      <w:bookmarkEnd w:id="200"/>
      <w:bookmarkEnd w:id="201"/>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2" w:name="_Toc247081498"/>
      <w:r w:rsidRPr="00A324E5">
        <w:rPr>
          <w:b/>
        </w:rPr>
        <w:t xml:space="preserve">Способ и наименование закупки: ____________________________________. </w:t>
      </w:r>
      <w:bookmarkEnd w:id="202"/>
    </w:p>
    <w:p w14:paraId="0D987608" w14:textId="77777777" w:rsidR="0006275C" w:rsidRPr="00A324E5" w:rsidRDefault="0006275C" w:rsidP="0006275C">
      <w:pPr>
        <w:widowControl w:val="0"/>
        <w:tabs>
          <w:tab w:val="left" w:pos="1080"/>
        </w:tabs>
        <w:ind w:firstLine="540"/>
        <w:jc w:val="center"/>
        <w:rPr>
          <w:b/>
          <w:i/>
        </w:rPr>
      </w:pPr>
      <w:bookmarkStart w:id="203" w:name="_Toc247081499"/>
      <w:r w:rsidRPr="00A324E5">
        <w:rPr>
          <w:b/>
          <w:i/>
        </w:rPr>
        <w:t>Суть технического предложения</w:t>
      </w:r>
      <w:bookmarkStart w:id="204" w:name="_Toc247081501"/>
      <w:bookmarkEnd w:id="203"/>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4"/>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0"/>
      <w:bookmarkEnd w:id="191"/>
      <w:bookmarkEnd w:id="192"/>
      <w:bookmarkEnd w:id="193"/>
      <w:bookmarkEnd w:id="194"/>
      <w:bookmarkEnd w:id="195"/>
      <w:bookmarkEnd w:id="196"/>
    </w:p>
    <w:p w14:paraId="4CFBBD66" w14:textId="77777777" w:rsidR="0006275C" w:rsidRDefault="0006275C" w:rsidP="0006275C">
      <w:pPr>
        <w:jc w:val="center"/>
      </w:pPr>
      <w:bookmarkStart w:id="205"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5"/>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6" w:name="_Ref166329536"/>
      <w:bookmarkStart w:id="207" w:name="_Toc535966294"/>
      <w:bookmarkStart w:id="208" w:name="_Toc121292706"/>
      <w:bookmarkStart w:id="209"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6"/>
      <w:bookmarkEnd w:id="207"/>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C24AEA" w:rsidRDefault="0006275C" w:rsidP="0006275C">
      <w:pPr>
        <w:tabs>
          <w:tab w:val="left" w:pos="1080"/>
        </w:tabs>
        <w:ind w:firstLine="540"/>
      </w:pPr>
      <w:r w:rsidRPr="00B81546">
        <w:t xml:space="preserve">Срок выполнения поставок (работ, услуг): </w:t>
      </w:r>
    </w:p>
    <w:p w14:paraId="11E257F1" w14:textId="77777777" w:rsidR="00C24AEA" w:rsidRPr="00C74198" w:rsidRDefault="00C24AEA" w:rsidP="00C24AEA">
      <w:pPr>
        <w:tabs>
          <w:tab w:val="left" w:pos="1080"/>
        </w:tabs>
        <w:ind w:firstLine="540"/>
      </w:pPr>
      <w:r w:rsidRPr="00C74198">
        <w:t xml:space="preserve">Начало </w:t>
      </w:r>
      <w:r>
        <w:t>действия договора</w:t>
      </w:r>
      <w:r w:rsidRPr="00C74198">
        <w:t xml:space="preserve"> __________________________________.</w:t>
      </w:r>
    </w:p>
    <w:p w14:paraId="22723184" w14:textId="33547ADD" w:rsidR="00C24AEA" w:rsidRPr="00C24AEA" w:rsidRDefault="00C24AEA" w:rsidP="00C24AEA">
      <w:pPr>
        <w:tabs>
          <w:tab w:val="left" w:pos="1080"/>
        </w:tabs>
        <w:ind w:firstLine="540"/>
      </w:pPr>
      <w:r w:rsidRPr="00C74198">
        <w:t xml:space="preserve">Окончание </w:t>
      </w:r>
      <w:r>
        <w:t>действия договора</w:t>
      </w:r>
      <w:r w:rsidRPr="00C74198">
        <w:t xml:space="preserve"> _______________________________.</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lastRenderedPageBreak/>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0" w:name="_Toc535966295"/>
      <w:bookmarkStart w:id="211" w:name="_Ref166330580"/>
      <w:bookmarkStart w:id="212" w:name="_Toc507418006"/>
      <w:bookmarkStart w:id="213" w:name="_Toc475438334"/>
      <w:bookmarkStart w:id="214" w:name="_Toc436140128"/>
      <w:bookmarkStart w:id="215" w:name="_Toc307936261"/>
      <w:bookmarkStart w:id="216" w:name="_Toc535966299"/>
      <w:bookmarkEnd w:id="208"/>
      <w:bookmarkEnd w:id="209"/>
      <w:r w:rsidRPr="00D37813">
        <w:rPr>
          <w:sz w:val="24"/>
          <w:szCs w:val="24"/>
        </w:rPr>
        <w:lastRenderedPageBreak/>
        <w:t>ФОРМА 4. АНТИКОРРУПЦИОННЫЕ ОБЯЗАТЕЛЬСТВА</w:t>
      </w:r>
      <w:bookmarkEnd w:id="210"/>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7" w:name="_Toc535966296"/>
      <w:bookmarkEnd w:id="211"/>
      <w:r w:rsidRPr="00D37813">
        <w:rPr>
          <w:sz w:val="24"/>
          <w:szCs w:val="24"/>
        </w:rPr>
        <w:t>ФОРМА 5. АНКЕТА УЧАСТНИКА ЗАКУПКИ</w:t>
      </w:r>
      <w:bookmarkEnd w:id="217"/>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18"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18"/>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19"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0" w:name="_Toc535966298"/>
      <w:r w:rsidRPr="00D37813">
        <w:rPr>
          <w:sz w:val="24"/>
          <w:szCs w:val="24"/>
        </w:rPr>
        <w:lastRenderedPageBreak/>
        <w:t xml:space="preserve">ФОРМА 6. </w:t>
      </w:r>
      <w:bookmarkEnd w:id="220"/>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1" w:name="_Toc119343918"/>
      <w:bookmarkEnd w:id="219"/>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2" w:name="_Toc97651411"/>
      <w:bookmarkStart w:id="223"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2"/>
      <w:bookmarkEnd w:id="223"/>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1"/>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4" w:name="_Toc536483701"/>
      <w:bookmarkStart w:id="225"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4"/>
      <w:bookmarkEnd w:id="225"/>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6" w:name="_Toc247081596"/>
      <w:r w:rsidRPr="00B81546">
        <w:rPr>
          <w:b/>
        </w:rPr>
        <w:t>М.П.</w:t>
      </w:r>
      <w:bookmarkEnd w:id="226"/>
    </w:p>
    <w:p w14:paraId="75232AE7" w14:textId="77777777" w:rsidR="0006275C" w:rsidRPr="00B81546" w:rsidRDefault="0006275C" w:rsidP="0006275C">
      <w:pPr>
        <w:tabs>
          <w:tab w:val="left" w:pos="1080"/>
        </w:tabs>
        <w:spacing w:after="0"/>
        <w:ind w:firstLine="540"/>
      </w:pPr>
      <w:bookmarkStart w:id="227" w:name="_Toc98251776"/>
      <w:bookmarkStart w:id="228"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7"/>
      <w:bookmarkEnd w:id="228"/>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29" w:name="_Toc536483782"/>
      <w:bookmarkStart w:id="230" w:name="_Toc536555431"/>
      <w:bookmarkEnd w:id="212"/>
      <w:bookmarkEnd w:id="213"/>
      <w:bookmarkEnd w:id="214"/>
      <w:bookmarkEnd w:id="215"/>
      <w:bookmarkEnd w:id="216"/>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9"/>
      <w:bookmarkEnd w:id="230"/>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1" w:name="_Toc476225390"/>
      <w:bookmarkStart w:id="232" w:name="_Toc485198325"/>
      <w:bookmarkStart w:id="233" w:name="_Toc536483783"/>
      <w:bookmarkStart w:id="234" w:name="_Toc536555432"/>
      <w:r w:rsidRPr="00B81546">
        <w:rPr>
          <w:lang w:eastAsia="ar-SA"/>
        </w:rPr>
        <w:t>Сведения о распределении выполнения объемов</w:t>
      </w:r>
      <w:bookmarkEnd w:id="231"/>
      <w:bookmarkEnd w:id="232"/>
      <w:r w:rsidRPr="00B81546">
        <w:rPr>
          <w:lang w:eastAsia="ar-SA"/>
        </w:rPr>
        <w:t xml:space="preserve"> поставок, </w:t>
      </w:r>
      <w:bookmarkStart w:id="235" w:name="_Toc476225391"/>
      <w:bookmarkStart w:id="236" w:name="_Toc485198326"/>
      <w:r w:rsidRPr="00B81546">
        <w:rPr>
          <w:lang w:eastAsia="ar-SA"/>
        </w:rPr>
        <w:t>работ, услуг между участником и субподрядчиками</w:t>
      </w:r>
      <w:bookmarkEnd w:id="235"/>
      <w:bookmarkEnd w:id="236"/>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3"/>
      <w:bookmarkEnd w:id="234"/>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7" w:name="_Toc476225392"/>
      <w:bookmarkStart w:id="238" w:name="_Toc485198327"/>
      <w:bookmarkStart w:id="239" w:name="_Toc536483784"/>
      <w:bookmarkStart w:id="240" w:name="_Toc536555433"/>
      <w:r w:rsidRPr="00B81546">
        <w:t>Способ и наименование закупки, с указанием № на ЭТП _________________</w:t>
      </w:r>
      <w:bookmarkEnd w:id="237"/>
      <w:bookmarkEnd w:id="238"/>
      <w:bookmarkEnd w:id="239"/>
      <w:bookmarkEnd w:id="240"/>
    </w:p>
    <w:p w14:paraId="2C56744E" w14:textId="77777777" w:rsidR="0006275C" w:rsidRPr="00B81546" w:rsidRDefault="0006275C" w:rsidP="0006275C">
      <w:pPr>
        <w:rPr>
          <w:iCs/>
          <w:sz w:val="22"/>
          <w:szCs w:val="28"/>
          <w:lang w:eastAsia="ar-SA"/>
        </w:rPr>
      </w:pPr>
      <w:bookmarkStart w:id="241" w:name="_Toc476225393"/>
      <w:bookmarkStart w:id="242" w:name="_Toc485198328"/>
      <w:bookmarkStart w:id="243" w:name="_Toc536483785"/>
      <w:bookmarkStart w:id="244"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1"/>
      <w:bookmarkEnd w:id="242"/>
      <w:bookmarkEnd w:id="243"/>
      <w:bookmarkEnd w:id="244"/>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5" w:name="_Toc536483786"/>
      <w:bookmarkStart w:id="246"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5"/>
      <w:bookmarkEnd w:id="246"/>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7" w:name="_Toc476225395"/>
      <w:bookmarkStart w:id="248" w:name="_Toc485198330"/>
      <w:bookmarkStart w:id="249" w:name="_Toc536483787"/>
      <w:bookmarkStart w:id="250" w:name="_Toc536555436"/>
      <w:r w:rsidRPr="00B81546">
        <w:rPr>
          <w:sz w:val="22"/>
          <w:szCs w:val="22"/>
          <w:lang w:eastAsia="ar-SA"/>
        </w:rPr>
        <w:t>Сведения о распределении</w:t>
      </w:r>
      <w:r w:rsidRPr="00B81546">
        <w:t xml:space="preserve"> выполнения объемов</w:t>
      </w:r>
      <w:bookmarkEnd w:id="247"/>
      <w:bookmarkEnd w:id="248"/>
      <w:r w:rsidRPr="00B81546">
        <w:t xml:space="preserve"> </w:t>
      </w:r>
      <w:bookmarkStart w:id="251" w:name="_Toc476225396"/>
      <w:bookmarkStart w:id="252" w:name="_Toc485198331"/>
      <w:r w:rsidRPr="00B81546">
        <w:t>поставок, работ, услуг между коллективными участниками</w:t>
      </w:r>
      <w:bookmarkEnd w:id="249"/>
      <w:bookmarkEnd w:id="250"/>
      <w:bookmarkEnd w:id="251"/>
      <w:bookmarkEnd w:id="252"/>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3" w:name="_Toc476225397"/>
      <w:bookmarkStart w:id="254" w:name="_Toc485198332"/>
      <w:bookmarkStart w:id="255" w:name="_Toc536483788"/>
      <w:bookmarkStart w:id="256" w:name="_Toc536555437"/>
      <w:r w:rsidRPr="00B81546">
        <w:t>Способ и наименование закупки, с указанием № на ЭТП ________________</w:t>
      </w:r>
      <w:bookmarkEnd w:id="253"/>
      <w:bookmarkEnd w:id="254"/>
      <w:bookmarkEnd w:id="255"/>
      <w:bookmarkEnd w:id="256"/>
    </w:p>
    <w:p w14:paraId="393E1A48" w14:textId="77777777" w:rsidR="0006275C" w:rsidRPr="00B81546" w:rsidRDefault="0006275C" w:rsidP="0006275C">
      <w:pPr>
        <w:jc w:val="center"/>
        <w:rPr>
          <w:szCs w:val="28"/>
        </w:rPr>
      </w:pPr>
      <w:bookmarkStart w:id="257" w:name="_Toc476225398"/>
      <w:bookmarkStart w:id="258" w:name="_Toc485198333"/>
      <w:bookmarkStart w:id="259" w:name="_Toc536483789"/>
      <w:bookmarkStart w:id="260" w:name="_Toc536555438"/>
      <w:r w:rsidRPr="00B81546">
        <w:rPr>
          <w:szCs w:val="28"/>
        </w:rPr>
        <w:t>Наименование участника  __________________________________________</w:t>
      </w:r>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1" w:name="_Toc507418007"/>
      <w:bookmarkStart w:id="262" w:name="_Toc475438335"/>
      <w:bookmarkStart w:id="263" w:name="_Toc436140129"/>
      <w:bookmarkStart w:id="264" w:name="_Toc535966300"/>
      <w:bookmarkStart w:id="265"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1"/>
      <w:bookmarkEnd w:id="262"/>
      <w:bookmarkEnd w:id="263"/>
      <w:bookmarkEnd w:id="264"/>
      <w:r w:rsidRPr="008817AD">
        <w:rPr>
          <w:sz w:val="24"/>
          <w:szCs w:val="24"/>
        </w:rPr>
        <w:t xml:space="preserve"> </w:t>
      </w:r>
      <w:bookmarkEnd w:id="265"/>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5084" w:type="pct"/>
        <w:tblInd w:w="-176" w:type="dxa"/>
        <w:tblLook w:val="04A0" w:firstRow="1" w:lastRow="0" w:firstColumn="1" w:lastColumn="0" w:noHBand="0" w:noVBand="1"/>
      </w:tblPr>
      <w:tblGrid>
        <w:gridCol w:w="486"/>
        <w:gridCol w:w="1480"/>
        <w:gridCol w:w="1587"/>
        <w:gridCol w:w="1117"/>
        <w:gridCol w:w="1259"/>
        <w:gridCol w:w="1012"/>
        <w:gridCol w:w="811"/>
        <w:gridCol w:w="677"/>
        <w:gridCol w:w="811"/>
        <w:gridCol w:w="1357"/>
      </w:tblGrid>
      <w:tr w:rsidR="00BA09E8" w:rsidRPr="00C81FA0" w14:paraId="70269B9E" w14:textId="7D338977" w:rsidTr="00BA09E8">
        <w:trPr>
          <w:trHeight w:val="1192"/>
        </w:trPr>
        <w:tc>
          <w:tcPr>
            <w:tcW w:w="22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698" w:type="pct"/>
            <w:tcBorders>
              <w:top w:val="single" w:sz="4" w:space="0" w:color="auto"/>
              <w:left w:val="nil"/>
              <w:bottom w:val="single" w:sz="4" w:space="0" w:color="auto"/>
              <w:right w:val="single" w:sz="4" w:space="0" w:color="auto"/>
            </w:tcBorders>
            <w:vAlign w:val="center"/>
            <w:hideMark/>
          </w:tcPr>
          <w:p w14:paraId="6E303C4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49" w:type="pct"/>
            <w:tcBorders>
              <w:top w:val="single" w:sz="4" w:space="0" w:color="auto"/>
              <w:left w:val="nil"/>
              <w:bottom w:val="single" w:sz="4" w:space="0" w:color="auto"/>
              <w:right w:val="single" w:sz="4" w:space="0" w:color="auto"/>
            </w:tcBorders>
            <w:vAlign w:val="center"/>
            <w:hideMark/>
          </w:tcPr>
          <w:p w14:paraId="4B85846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27" w:type="pct"/>
            <w:tcBorders>
              <w:top w:val="single" w:sz="4" w:space="0" w:color="auto"/>
              <w:left w:val="nil"/>
              <w:bottom w:val="single" w:sz="4" w:space="0" w:color="auto"/>
              <w:right w:val="single" w:sz="4" w:space="0" w:color="auto"/>
            </w:tcBorders>
            <w:vAlign w:val="center"/>
            <w:hideMark/>
          </w:tcPr>
          <w:p w14:paraId="5C343835"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594" w:type="pct"/>
            <w:tcBorders>
              <w:top w:val="single" w:sz="4" w:space="0" w:color="auto"/>
              <w:left w:val="nil"/>
              <w:bottom w:val="single" w:sz="4" w:space="0" w:color="auto"/>
              <w:right w:val="single" w:sz="4" w:space="0" w:color="auto"/>
            </w:tcBorders>
            <w:vAlign w:val="center"/>
            <w:hideMark/>
          </w:tcPr>
          <w:p w14:paraId="5A5D2138"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7" w:type="pct"/>
            <w:tcBorders>
              <w:top w:val="single" w:sz="4" w:space="0" w:color="auto"/>
              <w:left w:val="nil"/>
              <w:bottom w:val="single" w:sz="4" w:space="0" w:color="auto"/>
              <w:right w:val="single" w:sz="4" w:space="0" w:color="auto"/>
            </w:tcBorders>
            <w:vAlign w:val="center"/>
            <w:hideMark/>
          </w:tcPr>
          <w:p w14:paraId="41D044A0"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83" w:type="pct"/>
            <w:tcBorders>
              <w:top w:val="single" w:sz="4" w:space="0" w:color="auto"/>
              <w:left w:val="nil"/>
              <w:bottom w:val="nil"/>
              <w:right w:val="single" w:sz="4" w:space="0" w:color="auto"/>
            </w:tcBorders>
            <w:vAlign w:val="center"/>
            <w:hideMark/>
          </w:tcPr>
          <w:p w14:paraId="6DE57B73"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19" w:type="pct"/>
            <w:tcBorders>
              <w:top w:val="single" w:sz="4" w:space="0" w:color="auto"/>
              <w:left w:val="nil"/>
              <w:bottom w:val="nil"/>
              <w:right w:val="single" w:sz="4" w:space="0" w:color="auto"/>
            </w:tcBorders>
            <w:vAlign w:val="center"/>
            <w:hideMark/>
          </w:tcPr>
          <w:p w14:paraId="17BDD601"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83" w:type="pct"/>
            <w:tcBorders>
              <w:top w:val="single" w:sz="4" w:space="0" w:color="auto"/>
              <w:left w:val="nil"/>
              <w:bottom w:val="nil"/>
              <w:right w:val="single" w:sz="4" w:space="0" w:color="auto"/>
            </w:tcBorders>
            <w:vAlign w:val="center"/>
            <w:hideMark/>
          </w:tcPr>
          <w:p w14:paraId="68C79524" w14:textId="77777777"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640" w:type="pct"/>
            <w:tcBorders>
              <w:top w:val="single" w:sz="4" w:space="0" w:color="auto"/>
              <w:left w:val="nil"/>
              <w:bottom w:val="nil"/>
              <w:right w:val="single" w:sz="4" w:space="0" w:color="auto"/>
            </w:tcBorders>
          </w:tcPr>
          <w:p w14:paraId="3D2D89A6" w14:textId="3101DEEF" w:rsidR="00BA09E8" w:rsidRPr="00C81FA0" w:rsidRDefault="00BA09E8"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w:t>
            </w:r>
            <w:proofErr w:type="spellStart"/>
            <w:r w:rsidRPr="00C81FA0">
              <w:rPr>
                <w:b/>
                <w:i/>
                <w:snapToGrid w:val="0"/>
                <w:sz w:val="20"/>
              </w:rPr>
              <w:t>Россети</w:t>
            </w:r>
            <w:proofErr w:type="spellEnd"/>
            <w:r w:rsidRPr="00C81FA0">
              <w:rPr>
                <w:b/>
                <w:i/>
                <w:snapToGrid w:val="0"/>
                <w:sz w:val="20"/>
              </w:rPr>
              <w:t>» да/нет</w:t>
            </w:r>
          </w:p>
        </w:tc>
      </w:tr>
      <w:tr w:rsidR="00BA09E8" w:rsidRPr="00C81FA0" w14:paraId="1C1B9AF2" w14:textId="1706830B" w:rsidTr="00BA09E8">
        <w:trPr>
          <w:trHeight w:val="315"/>
        </w:trPr>
        <w:tc>
          <w:tcPr>
            <w:tcW w:w="22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698" w:type="pct"/>
            <w:tcBorders>
              <w:top w:val="single" w:sz="4" w:space="0" w:color="auto"/>
              <w:left w:val="nil"/>
              <w:bottom w:val="single" w:sz="4" w:space="0" w:color="auto"/>
              <w:right w:val="single" w:sz="4" w:space="0" w:color="auto"/>
            </w:tcBorders>
            <w:vAlign w:val="center"/>
            <w:hideMark/>
          </w:tcPr>
          <w:p w14:paraId="19207C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49" w:type="pct"/>
            <w:tcBorders>
              <w:top w:val="nil"/>
              <w:left w:val="nil"/>
              <w:bottom w:val="single" w:sz="4" w:space="0" w:color="auto"/>
              <w:right w:val="single" w:sz="4" w:space="0" w:color="auto"/>
            </w:tcBorders>
            <w:vAlign w:val="center"/>
            <w:hideMark/>
          </w:tcPr>
          <w:p w14:paraId="0E66026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27" w:type="pct"/>
            <w:tcBorders>
              <w:top w:val="nil"/>
              <w:left w:val="nil"/>
              <w:bottom w:val="single" w:sz="4" w:space="0" w:color="auto"/>
              <w:right w:val="single" w:sz="4" w:space="0" w:color="auto"/>
            </w:tcBorders>
            <w:vAlign w:val="center"/>
            <w:hideMark/>
          </w:tcPr>
          <w:p w14:paraId="7A7786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594" w:type="pct"/>
            <w:tcBorders>
              <w:top w:val="nil"/>
              <w:left w:val="nil"/>
              <w:bottom w:val="single" w:sz="4" w:space="0" w:color="auto"/>
              <w:right w:val="single" w:sz="4" w:space="0" w:color="auto"/>
            </w:tcBorders>
            <w:vAlign w:val="center"/>
            <w:hideMark/>
          </w:tcPr>
          <w:p w14:paraId="5676A9CF"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7" w:type="pct"/>
            <w:tcBorders>
              <w:top w:val="nil"/>
              <w:left w:val="nil"/>
              <w:bottom w:val="single" w:sz="4" w:space="0" w:color="auto"/>
              <w:right w:val="single" w:sz="4" w:space="0" w:color="auto"/>
            </w:tcBorders>
            <w:vAlign w:val="center"/>
            <w:hideMark/>
          </w:tcPr>
          <w:p w14:paraId="215D59E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83" w:type="pct"/>
            <w:tcBorders>
              <w:top w:val="single" w:sz="4" w:space="0" w:color="auto"/>
              <w:left w:val="nil"/>
              <w:bottom w:val="single" w:sz="4" w:space="0" w:color="auto"/>
              <w:right w:val="single" w:sz="4" w:space="0" w:color="auto"/>
            </w:tcBorders>
            <w:vAlign w:val="center"/>
            <w:hideMark/>
          </w:tcPr>
          <w:p w14:paraId="154F5F8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19" w:type="pct"/>
            <w:tcBorders>
              <w:top w:val="single" w:sz="4" w:space="0" w:color="auto"/>
              <w:left w:val="nil"/>
              <w:bottom w:val="single" w:sz="4" w:space="0" w:color="auto"/>
              <w:right w:val="single" w:sz="4" w:space="0" w:color="auto"/>
            </w:tcBorders>
            <w:vAlign w:val="center"/>
            <w:hideMark/>
          </w:tcPr>
          <w:p w14:paraId="211122CD"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83" w:type="pct"/>
            <w:tcBorders>
              <w:top w:val="single" w:sz="4" w:space="0" w:color="auto"/>
              <w:left w:val="nil"/>
              <w:bottom w:val="single" w:sz="4" w:space="0" w:color="auto"/>
              <w:right w:val="single" w:sz="4" w:space="0" w:color="auto"/>
            </w:tcBorders>
            <w:vAlign w:val="center"/>
            <w:hideMark/>
          </w:tcPr>
          <w:p w14:paraId="2970DB01"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640" w:type="pct"/>
            <w:tcBorders>
              <w:top w:val="single" w:sz="4" w:space="0" w:color="auto"/>
              <w:left w:val="nil"/>
              <w:bottom w:val="single" w:sz="4" w:space="0" w:color="auto"/>
              <w:right w:val="single" w:sz="4" w:space="0" w:color="auto"/>
            </w:tcBorders>
          </w:tcPr>
          <w:p w14:paraId="6FDDF963" w14:textId="2FD25383"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BA09E8" w:rsidRPr="00C81FA0" w14:paraId="3872C726" w14:textId="31B5343E" w:rsidTr="00BA09E8">
        <w:trPr>
          <w:trHeight w:val="323"/>
        </w:trPr>
        <w:tc>
          <w:tcPr>
            <w:tcW w:w="229" w:type="pct"/>
            <w:tcBorders>
              <w:top w:val="single" w:sz="4" w:space="0" w:color="auto"/>
              <w:left w:val="single" w:sz="4" w:space="0" w:color="auto"/>
              <w:bottom w:val="single" w:sz="4" w:space="0" w:color="auto"/>
              <w:right w:val="nil"/>
            </w:tcBorders>
          </w:tcPr>
          <w:p w14:paraId="6A13FA5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98" w:type="pct"/>
            <w:tcBorders>
              <w:top w:val="single" w:sz="4" w:space="0" w:color="auto"/>
              <w:left w:val="single" w:sz="4" w:space="0" w:color="auto"/>
              <w:bottom w:val="single" w:sz="4" w:space="0" w:color="auto"/>
              <w:right w:val="single" w:sz="4" w:space="0" w:color="auto"/>
            </w:tcBorders>
          </w:tcPr>
          <w:p w14:paraId="1B7715C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749" w:type="pct"/>
            <w:tcBorders>
              <w:top w:val="single" w:sz="4" w:space="0" w:color="auto"/>
              <w:left w:val="nil"/>
              <w:bottom w:val="single" w:sz="4" w:space="0" w:color="auto"/>
              <w:right w:val="nil"/>
            </w:tcBorders>
          </w:tcPr>
          <w:p w14:paraId="428B1BAE"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27" w:type="pct"/>
            <w:tcBorders>
              <w:top w:val="single" w:sz="4" w:space="0" w:color="auto"/>
              <w:left w:val="single" w:sz="4" w:space="0" w:color="auto"/>
              <w:bottom w:val="single" w:sz="4" w:space="0" w:color="auto"/>
              <w:right w:val="single" w:sz="4" w:space="0" w:color="auto"/>
            </w:tcBorders>
          </w:tcPr>
          <w:p w14:paraId="6DB1B86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594" w:type="pct"/>
            <w:tcBorders>
              <w:top w:val="single" w:sz="4" w:space="0" w:color="auto"/>
              <w:left w:val="nil"/>
              <w:bottom w:val="single" w:sz="4" w:space="0" w:color="auto"/>
              <w:right w:val="single" w:sz="4" w:space="0" w:color="auto"/>
            </w:tcBorders>
            <w:vAlign w:val="center"/>
          </w:tcPr>
          <w:p w14:paraId="55FB36B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477" w:type="pct"/>
            <w:tcBorders>
              <w:top w:val="single" w:sz="4" w:space="0" w:color="auto"/>
              <w:left w:val="nil"/>
              <w:bottom w:val="single" w:sz="4" w:space="0" w:color="auto"/>
              <w:right w:val="single" w:sz="4" w:space="0" w:color="auto"/>
            </w:tcBorders>
          </w:tcPr>
          <w:p w14:paraId="216F878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4EAE95C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19" w:type="pct"/>
            <w:tcBorders>
              <w:top w:val="single" w:sz="4" w:space="0" w:color="auto"/>
              <w:left w:val="nil"/>
              <w:bottom w:val="single" w:sz="4" w:space="0" w:color="auto"/>
              <w:right w:val="single" w:sz="4" w:space="0" w:color="auto"/>
            </w:tcBorders>
          </w:tcPr>
          <w:p w14:paraId="1AB54120"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383" w:type="pct"/>
            <w:tcBorders>
              <w:top w:val="single" w:sz="4" w:space="0" w:color="auto"/>
              <w:left w:val="nil"/>
              <w:bottom w:val="single" w:sz="4" w:space="0" w:color="auto"/>
              <w:right w:val="single" w:sz="4" w:space="0" w:color="auto"/>
            </w:tcBorders>
          </w:tcPr>
          <w:p w14:paraId="36901AD4"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nil"/>
              <w:bottom w:val="single" w:sz="4" w:space="0" w:color="auto"/>
              <w:right w:val="single" w:sz="4" w:space="0" w:color="auto"/>
            </w:tcBorders>
          </w:tcPr>
          <w:p w14:paraId="0FA1E9F2"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r w:rsidR="00BA09E8" w:rsidRPr="00C81FA0" w14:paraId="0D8C820B" w14:textId="51989DF6" w:rsidTr="00BA09E8">
        <w:trPr>
          <w:trHeight w:val="315"/>
        </w:trPr>
        <w:tc>
          <w:tcPr>
            <w:tcW w:w="22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698" w:type="pct"/>
            <w:tcBorders>
              <w:top w:val="single" w:sz="4" w:space="0" w:color="auto"/>
              <w:left w:val="nil"/>
              <w:bottom w:val="single" w:sz="4" w:space="0" w:color="auto"/>
              <w:right w:val="single" w:sz="4" w:space="0" w:color="auto"/>
            </w:tcBorders>
            <w:vAlign w:val="center"/>
            <w:hideMark/>
          </w:tcPr>
          <w:p w14:paraId="36DB68A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49" w:type="pct"/>
            <w:tcBorders>
              <w:top w:val="single" w:sz="4" w:space="0" w:color="auto"/>
              <w:left w:val="nil"/>
              <w:bottom w:val="single" w:sz="4" w:space="0" w:color="auto"/>
              <w:right w:val="single" w:sz="4" w:space="0" w:color="auto"/>
            </w:tcBorders>
            <w:noWrap/>
            <w:vAlign w:val="center"/>
            <w:hideMark/>
          </w:tcPr>
          <w:p w14:paraId="1A4A9FA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7" w:type="pct"/>
            <w:tcBorders>
              <w:top w:val="single" w:sz="4" w:space="0" w:color="auto"/>
              <w:left w:val="nil"/>
              <w:bottom w:val="single" w:sz="4" w:space="0" w:color="auto"/>
              <w:right w:val="single" w:sz="4" w:space="0" w:color="auto"/>
            </w:tcBorders>
            <w:noWrap/>
            <w:vAlign w:val="center"/>
            <w:hideMark/>
          </w:tcPr>
          <w:p w14:paraId="3BDC2429"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94" w:type="pct"/>
            <w:tcBorders>
              <w:top w:val="single" w:sz="4" w:space="0" w:color="auto"/>
              <w:left w:val="nil"/>
              <w:bottom w:val="single" w:sz="4" w:space="0" w:color="auto"/>
              <w:right w:val="single" w:sz="4" w:space="0" w:color="auto"/>
            </w:tcBorders>
            <w:noWrap/>
            <w:vAlign w:val="center"/>
            <w:hideMark/>
          </w:tcPr>
          <w:p w14:paraId="076405DA"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7" w:type="pct"/>
            <w:tcBorders>
              <w:top w:val="single" w:sz="4" w:space="0" w:color="auto"/>
              <w:left w:val="nil"/>
              <w:bottom w:val="single" w:sz="4" w:space="0" w:color="auto"/>
              <w:right w:val="single" w:sz="4" w:space="0" w:color="auto"/>
            </w:tcBorders>
            <w:noWrap/>
            <w:vAlign w:val="center"/>
            <w:hideMark/>
          </w:tcPr>
          <w:p w14:paraId="23411E3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83" w:type="pct"/>
            <w:tcBorders>
              <w:top w:val="single" w:sz="4" w:space="0" w:color="auto"/>
              <w:left w:val="nil"/>
              <w:bottom w:val="single" w:sz="4" w:space="0" w:color="auto"/>
              <w:right w:val="single" w:sz="4" w:space="0" w:color="auto"/>
            </w:tcBorders>
            <w:noWrap/>
            <w:vAlign w:val="center"/>
            <w:hideMark/>
          </w:tcPr>
          <w:p w14:paraId="1430E94B"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19" w:type="pct"/>
            <w:tcBorders>
              <w:top w:val="single" w:sz="4" w:space="0" w:color="auto"/>
              <w:left w:val="nil"/>
              <w:bottom w:val="single" w:sz="4" w:space="0" w:color="auto"/>
              <w:right w:val="single" w:sz="4" w:space="0" w:color="auto"/>
            </w:tcBorders>
            <w:noWrap/>
            <w:vAlign w:val="center"/>
            <w:hideMark/>
          </w:tcPr>
          <w:p w14:paraId="33729666"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83" w:type="pct"/>
            <w:tcBorders>
              <w:top w:val="single" w:sz="4" w:space="0" w:color="auto"/>
              <w:left w:val="nil"/>
              <w:bottom w:val="single" w:sz="4" w:space="0" w:color="auto"/>
              <w:right w:val="single" w:sz="4" w:space="0" w:color="auto"/>
            </w:tcBorders>
            <w:noWrap/>
            <w:vAlign w:val="center"/>
            <w:hideMark/>
          </w:tcPr>
          <w:p w14:paraId="4E008AB7"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40" w:type="pct"/>
            <w:tcBorders>
              <w:top w:val="single" w:sz="4" w:space="0" w:color="auto"/>
              <w:left w:val="nil"/>
              <w:bottom w:val="single" w:sz="4" w:space="0" w:color="auto"/>
              <w:right w:val="single" w:sz="4" w:space="0" w:color="auto"/>
            </w:tcBorders>
          </w:tcPr>
          <w:p w14:paraId="66F0D748" w14:textId="77777777" w:rsidR="00BA09E8" w:rsidRPr="00C81FA0" w:rsidRDefault="00BA09E8" w:rsidP="0006275C">
            <w:pPr>
              <w:tabs>
                <w:tab w:val="left" w:pos="1700"/>
              </w:tabs>
              <w:autoSpaceDE w:val="0"/>
              <w:spacing w:before="60" w:after="100" w:line="264" w:lineRule="auto"/>
              <w:jc w:val="center"/>
              <w:textAlignment w:val="baseline"/>
              <w:rPr>
                <w:i/>
                <w:snapToGrid w:val="0"/>
                <w:sz w:val="20"/>
              </w:rPr>
            </w:pP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C24AEA">
        <w:trPr>
          <w:cantSplit/>
        </w:trPr>
        <w:tc>
          <w:tcPr>
            <w:tcW w:w="6077" w:type="dxa"/>
            <w:tcBorders>
              <w:left w:val="single" w:sz="12"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C24AEA" w:rsidRPr="00573FE5" w14:paraId="14B2DAF7" w14:textId="77777777" w:rsidTr="00222064">
        <w:trPr>
          <w:cantSplit/>
        </w:trPr>
        <w:tc>
          <w:tcPr>
            <w:tcW w:w="6077" w:type="dxa"/>
            <w:tcBorders>
              <w:left w:val="single" w:sz="12" w:space="0" w:color="auto"/>
              <w:bottom w:val="single" w:sz="4" w:space="0" w:color="auto"/>
            </w:tcBorders>
            <w:vAlign w:val="bottom"/>
          </w:tcPr>
          <w:p w14:paraId="3603D7E3" w14:textId="6692B3FA" w:rsidR="00C24AEA" w:rsidRPr="00C74198" w:rsidRDefault="00C24AEA" w:rsidP="00C24AEA">
            <w:pPr>
              <w:widowControl w:val="0"/>
              <w:tabs>
                <w:tab w:val="left" w:pos="1080"/>
              </w:tabs>
              <w:spacing w:after="0"/>
            </w:pPr>
            <w:r>
              <w:t>Процент скидки</w:t>
            </w:r>
          </w:p>
        </w:tc>
        <w:tc>
          <w:tcPr>
            <w:tcW w:w="3969" w:type="dxa"/>
            <w:tcBorders>
              <w:bottom w:val="single" w:sz="4" w:space="0" w:color="auto"/>
              <w:right w:val="single" w:sz="12" w:space="0" w:color="auto"/>
            </w:tcBorders>
            <w:vAlign w:val="bottom"/>
          </w:tcPr>
          <w:p w14:paraId="250F6CCB" w14:textId="77777777" w:rsidR="00C24AEA" w:rsidRPr="00573FE5" w:rsidRDefault="00C24AEA" w:rsidP="00C24AEA">
            <w:pPr>
              <w:widowControl w:val="0"/>
              <w:tabs>
                <w:tab w:val="left" w:pos="1080"/>
              </w:tabs>
              <w:rPr>
                <w:szCs w:val="20"/>
              </w:rPr>
            </w:pPr>
            <w:r>
              <w:rPr>
                <w:szCs w:val="20"/>
              </w:rPr>
              <w:t>_</w:t>
            </w:r>
            <w:r w:rsidRPr="00573FE5">
              <w:rPr>
                <w:szCs w:val="20"/>
              </w:rPr>
              <w:t>___________________________</w:t>
            </w:r>
            <w:r>
              <w:rPr>
                <w:szCs w:val="20"/>
              </w:rPr>
              <w:t>___</w:t>
            </w:r>
          </w:p>
          <w:p w14:paraId="4C7DE479" w14:textId="5BCD5B98" w:rsidR="00C24AEA" w:rsidRPr="00573FE5" w:rsidRDefault="00C24AEA" w:rsidP="00C24AEA">
            <w:pPr>
              <w:widowControl w:val="0"/>
              <w:tabs>
                <w:tab w:val="left" w:pos="1080"/>
              </w:tabs>
              <w:spacing w:after="0"/>
              <w:rPr>
                <w:szCs w:val="20"/>
              </w:rPr>
            </w:pPr>
            <w:r w:rsidRPr="00A0347C">
              <w:rPr>
                <w:sz w:val="16"/>
                <w:szCs w:val="16"/>
              </w:rPr>
              <w:t>(указать в процентах %)</w:t>
            </w:r>
          </w:p>
        </w:tc>
      </w:tr>
    </w:tbl>
    <w:p w14:paraId="6FBB8C30" w14:textId="77777777" w:rsidR="0006275C" w:rsidRDefault="0006275C" w:rsidP="0006275C"/>
    <w:p w14:paraId="08FDEE2C" w14:textId="77777777" w:rsidR="0006275C" w:rsidRDefault="0006275C" w:rsidP="0006275C">
      <w:bookmarkStart w:id="266" w:name="_Toc476225310"/>
      <w:bookmarkStart w:id="267" w:name="_Toc485198245"/>
    </w:p>
    <w:bookmarkEnd w:id="266"/>
    <w:bookmarkEnd w:id="267"/>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68" w:name="_Toc476225311"/>
      <w:bookmarkStart w:id="269" w:name="_Toc485198246"/>
      <w:r w:rsidRPr="00B81546">
        <w:t>М.П.  (Должность, подпись и ФИО уполномоченного представителя Участника)__________________________________________________</w:t>
      </w:r>
      <w:bookmarkEnd w:id="268"/>
      <w:bookmarkEnd w:id="269"/>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0" w:name="_Toc476225312"/>
      <w:bookmarkStart w:id="271" w:name="_Toc485198247"/>
      <w:r w:rsidRPr="00B81546">
        <w:t>Инструкция по заполнению:</w:t>
      </w:r>
      <w:bookmarkEnd w:id="270"/>
      <w:bookmarkEnd w:id="271"/>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2"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3" w:name="кадры"/>
      <w:bookmarkEnd w:id="273"/>
      <w:r w:rsidRPr="006F1543">
        <w:rPr>
          <w:b/>
          <w:bCs/>
        </w:rPr>
        <w:lastRenderedPageBreak/>
        <w:t>ФОРМА 14. СПРАВКА О КАДРОВЫХ РЕСУРСАХ</w:t>
      </w:r>
      <w:bookmarkEnd w:id="272"/>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4" w:name="_Toc378254414"/>
      <w:r w:rsidRPr="00CE320F">
        <w:t>Форма Справки о кадровых ресурсах</w:t>
      </w:r>
      <w:bookmarkEnd w:id="274"/>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5" w:name="Договор"/>
      <w:bookmarkEnd w:id="275"/>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6" w:name="_Toc166101238"/>
      <w:bookmarkStart w:id="277" w:name="_Ref166247676"/>
      <w:bookmarkStart w:id="278" w:name="_Toc291689567"/>
      <w:bookmarkStart w:id="279" w:name="_Toc1652502"/>
      <w:bookmarkEnd w:id="276"/>
      <w:r w:rsidRPr="00C70643">
        <w:rPr>
          <w:rStyle w:val="15"/>
          <w:b/>
          <w:sz w:val="28"/>
          <w:szCs w:val="28"/>
        </w:rPr>
        <w:lastRenderedPageBreak/>
        <w:t>ТЕХНИЧЕСКАЯ ЧАСТЬ</w:t>
      </w:r>
      <w:bookmarkEnd w:id="277"/>
      <w:bookmarkEnd w:id="278"/>
      <w:bookmarkEnd w:id="279"/>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8C741" w14:textId="77777777" w:rsidR="00343503" w:rsidRDefault="00343503">
      <w:r>
        <w:separator/>
      </w:r>
    </w:p>
    <w:p w14:paraId="3C20FF74" w14:textId="77777777" w:rsidR="00343503" w:rsidRDefault="00343503"/>
  </w:endnote>
  <w:endnote w:type="continuationSeparator" w:id="0">
    <w:p w14:paraId="41FBF8CF" w14:textId="77777777" w:rsidR="00343503" w:rsidRDefault="00343503">
      <w:r>
        <w:continuationSeparator/>
      </w:r>
    </w:p>
    <w:p w14:paraId="7A84F157" w14:textId="77777777" w:rsidR="00343503" w:rsidRDefault="00343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ED26C7" w:rsidRDefault="00ED26C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4AEA">
      <w:rPr>
        <w:rStyle w:val="aff"/>
        <w:noProof/>
      </w:rPr>
      <w:t>27</w:t>
    </w:r>
    <w:r>
      <w:rPr>
        <w:rStyle w:val="aff"/>
      </w:rPr>
      <w:fldChar w:fldCharType="end"/>
    </w:r>
  </w:p>
  <w:p w14:paraId="3018C765" w14:textId="77777777" w:rsidR="00ED26C7" w:rsidRDefault="00ED26C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ED26C7" w:rsidRDefault="00ED26C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4AEA">
      <w:rPr>
        <w:rStyle w:val="aff"/>
        <w:noProof/>
      </w:rPr>
      <w:t>57</w:t>
    </w:r>
    <w:r>
      <w:rPr>
        <w:rStyle w:val="aff"/>
      </w:rPr>
      <w:fldChar w:fldCharType="end"/>
    </w:r>
  </w:p>
  <w:p w14:paraId="1972C479" w14:textId="77777777" w:rsidR="00ED26C7" w:rsidRDefault="00ED26C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DA0B2" w14:textId="77777777" w:rsidR="00343503" w:rsidRDefault="00343503">
      <w:r>
        <w:separator/>
      </w:r>
    </w:p>
    <w:p w14:paraId="06CAB844" w14:textId="77777777" w:rsidR="00343503" w:rsidRDefault="00343503"/>
  </w:footnote>
  <w:footnote w:type="continuationSeparator" w:id="0">
    <w:p w14:paraId="1E4D8D40" w14:textId="77777777" w:rsidR="00343503" w:rsidRDefault="00343503">
      <w:r>
        <w:continuationSeparator/>
      </w:r>
    </w:p>
    <w:p w14:paraId="2030842D" w14:textId="77777777" w:rsidR="00343503" w:rsidRDefault="00343503"/>
  </w:footnote>
  <w:footnote w:id="1">
    <w:p w14:paraId="4AB7F430" w14:textId="77777777" w:rsidR="00ED26C7" w:rsidRPr="00BB1F38" w:rsidRDefault="00ED26C7"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ED26C7" w:rsidRPr="00BB1F38" w:rsidRDefault="00ED26C7"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ED26C7" w:rsidRPr="00BB1F38" w:rsidRDefault="00ED26C7"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ED26C7" w:rsidRDefault="00ED26C7"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ED26C7" w:rsidRPr="00500502" w:rsidRDefault="00ED26C7"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0743"/>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170C"/>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03"/>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3"/>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2DF"/>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CD0"/>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AEA"/>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3B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6C7"/>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DD6"/>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2BE80-36CB-4054-B409-2493344A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2132</TotalTime>
  <Pages>1</Pages>
  <Words>22090</Words>
  <Characters>125919</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58</cp:revision>
  <cp:lastPrinted>2019-01-23T06:20:00Z</cp:lastPrinted>
  <dcterms:created xsi:type="dcterms:W3CDTF">2019-02-11T07:57:00Z</dcterms:created>
  <dcterms:modified xsi:type="dcterms:W3CDTF">2020-12-10T15:22:00Z</dcterms:modified>
</cp:coreProperties>
</file>